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682AB" w14:textId="77777777" w:rsidR="002F77E0" w:rsidRDefault="002F77E0"/>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7"/>
      </w:tblGrid>
      <w:tr w:rsidR="00192550" w:rsidRPr="00EB2777" w14:paraId="4AA6C19B" w14:textId="77777777" w:rsidTr="002F77E0">
        <w:trPr>
          <w:trHeight w:val="422"/>
        </w:trPr>
        <w:tc>
          <w:tcPr>
            <w:tcW w:w="8457" w:type="dxa"/>
            <w:vAlign w:val="center"/>
          </w:tcPr>
          <w:p w14:paraId="492FD261" w14:textId="77777777" w:rsidR="00192550" w:rsidRPr="00EB2777" w:rsidRDefault="00192550" w:rsidP="002F77E0">
            <w:pPr>
              <w:rPr>
                <w:rFonts w:cstheme="minorHAnsi"/>
                <w:sz w:val="22"/>
                <w:szCs w:val="22"/>
              </w:rPr>
            </w:pPr>
            <w:r w:rsidRPr="00EB2777">
              <w:rPr>
                <w:rFonts w:cstheme="minorHAnsi"/>
                <w:b/>
                <w:sz w:val="22"/>
                <w:szCs w:val="22"/>
              </w:rPr>
              <w:t>Date:</w:t>
            </w:r>
            <w:r w:rsidRPr="00EB2777">
              <w:rPr>
                <w:rFonts w:cstheme="minorHAnsi"/>
                <w:sz w:val="22"/>
                <w:szCs w:val="22"/>
              </w:rPr>
              <w:t xml:space="preserve"> January 8, 2021 </w:t>
            </w:r>
          </w:p>
        </w:tc>
      </w:tr>
      <w:tr w:rsidR="00192550" w:rsidRPr="00EB2777" w14:paraId="0DC38B9F" w14:textId="77777777" w:rsidTr="002F77E0">
        <w:trPr>
          <w:trHeight w:val="350"/>
        </w:trPr>
        <w:tc>
          <w:tcPr>
            <w:tcW w:w="8457" w:type="dxa"/>
            <w:vAlign w:val="center"/>
          </w:tcPr>
          <w:p w14:paraId="7A5E4680" w14:textId="29A6A865" w:rsidR="00192550" w:rsidRPr="00EB2777" w:rsidRDefault="00192550" w:rsidP="002F77E0">
            <w:pPr>
              <w:rPr>
                <w:rFonts w:cstheme="minorHAnsi"/>
                <w:sz w:val="22"/>
                <w:szCs w:val="22"/>
              </w:rPr>
            </w:pPr>
            <w:r w:rsidRPr="00EB2777">
              <w:rPr>
                <w:rFonts w:cstheme="minorHAnsi"/>
                <w:b/>
                <w:sz w:val="22"/>
                <w:szCs w:val="22"/>
              </w:rPr>
              <w:t>Meeting Facilitator(s):</w:t>
            </w:r>
            <w:r w:rsidRPr="00EB2777">
              <w:rPr>
                <w:rFonts w:cstheme="minorHAnsi"/>
                <w:sz w:val="22"/>
                <w:szCs w:val="22"/>
              </w:rPr>
              <w:t xml:space="preserve"> Chancellor Jacob Oliva </w:t>
            </w:r>
            <w:r w:rsidR="00FE6D63">
              <w:rPr>
                <w:rFonts w:cstheme="minorHAnsi"/>
                <w:sz w:val="22"/>
                <w:szCs w:val="22"/>
              </w:rPr>
              <w:t>and Felicia Trumpler</w:t>
            </w:r>
          </w:p>
        </w:tc>
      </w:tr>
      <w:tr w:rsidR="00192550" w:rsidRPr="00EB2777" w14:paraId="46B40B00" w14:textId="77777777" w:rsidTr="002F77E0">
        <w:trPr>
          <w:trHeight w:val="350"/>
        </w:trPr>
        <w:tc>
          <w:tcPr>
            <w:tcW w:w="8457" w:type="dxa"/>
            <w:vAlign w:val="center"/>
          </w:tcPr>
          <w:p w14:paraId="21D014A0" w14:textId="77777777" w:rsidR="00192550" w:rsidRPr="002F77E0" w:rsidRDefault="002F77E0" w:rsidP="002F77E0">
            <w:pPr>
              <w:rPr>
                <w:rFonts w:cstheme="minorHAnsi"/>
                <w:szCs w:val="22"/>
              </w:rPr>
            </w:pPr>
            <w:r w:rsidRPr="00EB2777">
              <w:rPr>
                <w:rFonts w:cstheme="minorHAnsi"/>
                <w:b/>
                <w:sz w:val="22"/>
                <w:szCs w:val="22"/>
              </w:rPr>
              <w:t>Meeting Note Recorder(s):</w:t>
            </w:r>
            <w:r w:rsidRPr="00EB2777">
              <w:rPr>
                <w:rFonts w:cstheme="minorHAnsi"/>
                <w:sz w:val="22"/>
                <w:szCs w:val="22"/>
              </w:rPr>
              <w:t xml:space="preserve"> Felicia M. Trumpler/Damera Hopkins </w:t>
            </w:r>
          </w:p>
        </w:tc>
      </w:tr>
    </w:tbl>
    <w:p w14:paraId="0416E6C8" w14:textId="77777777" w:rsidR="002F77E0" w:rsidRPr="002F77E0" w:rsidRDefault="002F77E0" w:rsidP="002F77E0">
      <w:pPr>
        <w:pStyle w:val="ListNumber"/>
        <w:rPr>
          <w:rFonts w:cstheme="minorHAnsi"/>
          <w:sz w:val="22"/>
          <w:szCs w:val="22"/>
        </w:rPr>
      </w:pPr>
    </w:p>
    <w:p w14:paraId="7DA029B8" w14:textId="77777777" w:rsidR="00554276" w:rsidRPr="00EB2777" w:rsidRDefault="00895470" w:rsidP="00B454FB">
      <w:pPr>
        <w:pStyle w:val="ListNumber"/>
        <w:numPr>
          <w:ilvl w:val="0"/>
          <w:numId w:val="46"/>
        </w:numPr>
        <w:rPr>
          <w:rFonts w:cstheme="minorHAnsi"/>
          <w:sz w:val="22"/>
          <w:szCs w:val="22"/>
        </w:rPr>
      </w:pPr>
      <w:sdt>
        <w:sdtPr>
          <w:rPr>
            <w:rFonts w:eastAsiaTheme="majorEastAsia" w:cstheme="minorHAnsi"/>
            <w:sz w:val="22"/>
            <w:szCs w:val="22"/>
          </w:rPr>
          <w:alias w:val="Call to order:"/>
          <w:tag w:val="Call to order:"/>
          <w:id w:val="-1169712673"/>
          <w:placeholder>
            <w:docPart w:val="F274081292034A7588A3EE25C3A44B85"/>
          </w:placeholder>
          <w:temporary/>
          <w:showingPlcHdr/>
          <w15:appearance w15:val="hidden"/>
        </w:sdtPr>
        <w:sdtEndPr>
          <w:rPr>
            <w:rFonts w:eastAsiaTheme="minorEastAsia"/>
          </w:rPr>
        </w:sdtEndPr>
        <w:sdtContent>
          <w:r w:rsidR="00275260" w:rsidRPr="00EB2777">
            <w:rPr>
              <w:rFonts w:eastAsiaTheme="majorEastAsia" w:cstheme="minorHAnsi"/>
              <w:sz w:val="22"/>
              <w:szCs w:val="22"/>
            </w:rPr>
            <w:t>Call to order</w:t>
          </w:r>
        </w:sdtContent>
      </w:sdt>
    </w:p>
    <w:tbl>
      <w:tblPr>
        <w:tblStyle w:val="TableGrid"/>
        <w:tblW w:w="0" w:type="auto"/>
        <w:tblInd w:w="360" w:type="dxa"/>
        <w:tblLook w:val="04A0" w:firstRow="1" w:lastRow="0" w:firstColumn="1" w:lastColumn="0" w:noHBand="0" w:noVBand="1"/>
      </w:tblPr>
      <w:tblGrid>
        <w:gridCol w:w="1795"/>
        <w:gridCol w:w="6475"/>
      </w:tblGrid>
      <w:tr w:rsidR="00F444BE" w14:paraId="277931BB" w14:textId="77777777" w:rsidTr="00F444BE">
        <w:trPr>
          <w:trHeight w:val="323"/>
        </w:trPr>
        <w:tc>
          <w:tcPr>
            <w:tcW w:w="1795" w:type="dxa"/>
            <w:vAlign w:val="center"/>
          </w:tcPr>
          <w:p w14:paraId="046D785A" w14:textId="77777777" w:rsidR="00F444BE" w:rsidRPr="00074511" w:rsidRDefault="00F444BE" w:rsidP="00F444BE">
            <w:pPr>
              <w:rPr>
                <w:rFonts w:cstheme="minorHAnsi"/>
                <w:szCs w:val="22"/>
              </w:rPr>
            </w:pPr>
            <w:r w:rsidRPr="00074511">
              <w:rPr>
                <w:rFonts w:cstheme="minorHAnsi"/>
                <w:szCs w:val="22"/>
              </w:rPr>
              <w:t>Facilitator(s):</w:t>
            </w:r>
          </w:p>
        </w:tc>
        <w:tc>
          <w:tcPr>
            <w:tcW w:w="6475" w:type="dxa"/>
            <w:vAlign w:val="center"/>
          </w:tcPr>
          <w:p w14:paraId="76AEB596" w14:textId="50ACDC1B" w:rsidR="00F444BE" w:rsidRDefault="006F09CB" w:rsidP="00F444BE">
            <w:pPr>
              <w:rPr>
                <w:rFonts w:cstheme="minorHAnsi"/>
                <w:szCs w:val="22"/>
              </w:rPr>
            </w:pPr>
            <w:r>
              <w:rPr>
                <w:rFonts w:cstheme="minorHAnsi"/>
                <w:szCs w:val="22"/>
              </w:rPr>
              <w:t xml:space="preserve">Chancellor </w:t>
            </w:r>
            <w:r w:rsidR="00FE6D63">
              <w:rPr>
                <w:rFonts w:cstheme="minorHAnsi"/>
                <w:szCs w:val="22"/>
              </w:rPr>
              <w:t>Jacob Oliva and Felicia Trumpler</w:t>
            </w:r>
          </w:p>
        </w:tc>
      </w:tr>
      <w:tr w:rsidR="00F444BE" w14:paraId="03CB9F0B" w14:textId="77777777" w:rsidTr="00F444BE">
        <w:trPr>
          <w:trHeight w:val="350"/>
        </w:trPr>
        <w:tc>
          <w:tcPr>
            <w:tcW w:w="1795" w:type="dxa"/>
            <w:vAlign w:val="center"/>
          </w:tcPr>
          <w:p w14:paraId="6F759EAF" w14:textId="77777777" w:rsidR="00F444BE" w:rsidRPr="00074511" w:rsidRDefault="00F444BE" w:rsidP="00F444BE">
            <w:pPr>
              <w:rPr>
                <w:rStyle w:val="PlaceholderText"/>
                <w:rFonts w:cstheme="minorHAnsi"/>
                <w:sz w:val="22"/>
                <w:szCs w:val="22"/>
              </w:rPr>
            </w:pPr>
            <w:r w:rsidRPr="00074511">
              <w:rPr>
                <w:rStyle w:val="PlaceholderText"/>
                <w:rFonts w:cstheme="minorHAnsi"/>
                <w:sz w:val="22"/>
                <w:szCs w:val="22"/>
              </w:rPr>
              <w:t>Time:</w:t>
            </w:r>
          </w:p>
        </w:tc>
        <w:tc>
          <w:tcPr>
            <w:tcW w:w="6475" w:type="dxa"/>
            <w:vAlign w:val="center"/>
          </w:tcPr>
          <w:p w14:paraId="0E5591EB" w14:textId="15F23A29" w:rsidR="00F444BE" w:rsidRDefault="00FE6D63" w:rsidP="00F444BE">
            <w:pPr>
              <w:rPr>
                <w:rFonts w:cstheme="minorHAnsi"/>
                <w:szCs w:val="22"/>
              </w:rPr>
            </w:pPr>
            <w:r>
              <w:rPr>
                <w:rFonts w:cstheme="minorHAnsi"/>
                <w:szCs w:val="22"/>
              </w:rPr>
              <w:t>10:00 a.m. EST</w:t>
            </w:r>
          </w:p>
        </w:tc>
      </w:tr>
      <w:tr w:rsidR="00F444BE" w14:paraId="0841CE4F" w14:textId="77777777" w:rsidTr="00F444BE">
        <w:trPr>
          <w:trHeight w:val="350"/>
        </w:trPr>
        <w:tc>
          <w:tcPr>
            <w:tcW w:w="1795" w:type="dxa"/>
            <w:vAlign w:val="center"/>
          </w:tcPr>
          <w:p w14:paraId="35A12517" w14:textId="77777777" w:rsidR="00F444BE" w:rsidRPr="00074511" w:rsidRDefault="00F444BE" w:rsidP="00F444BE">
            <w:pPr>
              <w:rPr>
                <w:rFonts w:cstheme="minorHAnsi"/>
                <w:szCs w:val="22"/>
              </w:rPr>
            </w:pPr>
            <w:r w:rsidRPr="00074511">
              <w:rPr>
                <w:rFonts w:cstheme="minorHAnsi"/>
                <w:szCs w:val="22"/>
              </w:rPr>
              <w:t>Location:</w:t>
            </w:r>
          </w:p>
        </w:tc>
        <w:tc>
          <w:tcPr>
            <w:tcW w:w="6475" w:type="dxa"/>
            <w:vAlign w:val="center"/>
          </w:tcPr>
          <w:p w14:paraId="0218B0C3" w14:textId="2C81920C" w:rsidR="00F444BE" w:rsidRDefault="00FE6D63" w:rsidP="00F444BE">
            <w:pPr>
              <w:rPr>
                <w:rFonts w:cstheme="minorHAnsi"/>
                <w:szCs w:val="22"/>
              </w:rPr>
            </w:pPr>
            <w:r>
              <w:rPr>
                <w:rFonts w:cstheme="minorHAnsi"/>
                <w:szCs w:val="22"/>
              </w:rPr>
              <w:t>Teleconference (888)585-9008 Passcode 568005294</w:t>
            </w:r>
          </w:p>
        </w:tc>
      </w:tr>
    </w:tbl>
    <w:p w14:paraId="5F945948" w14:textId="77777777" w:rsidR="00F444BE" w:rsidRDefault="00F444BE" w:rsidP="002F77E0">
      <w:pPr>
        <w:ind w:left="360"/>
        <w:rPr>
          <w:rFonts w:cstheme="minorHAnsi"/>
          <w:szCs w:val="22"/>
        </w:rPr>
      </w:pPr>
    </w:p>
    <w:p w14:paraId="593212E9" w14:textId="77777777" w:rsidR="009F4E19" w:rsidRPr="002F77E0" w:rsidRDefault="00C660DC" w:rsidP="002F77E0">
      <w:pPr>
        <w:pStyle w:val="ListParagraph"/>
        <w:numPr>
          <w:ilvl w:val="0"/>
          <w:numId w:val="46"/>
        </w:numPr>
        <w:rPr>
          <w:rFonts w:cstheme="minorHAnsi"/>
          <w:b/>
          <w:bCs/>
          <w:szCs w:val="22"/>
        </w:rPr>
      </w:pPr>
      <w:r w:rsidRPr="002F77E0">
        <w:rPr>
          <w:rFonts w:cstheme="minorHAnsi"/>
          <w:b/>
          <w:bCs/>
          <w:szCs w:val="22"/>
        </w:rPr>
        <w:t xml:space="preserve">Compact Council Members </w:t>
      </w:r>
    </w:p>
    <w:tbl>
      <w:tblPr>
        <w:tblStyle w:val="TableGrid"/>
        <w:tblW w:w="0" w:type="auto"/>
        <w:tblLook w:val="04A0" w:firstRow="1" w:lastRow="0" w:firstColumn="1" w:lastColumn="0" w:noHBand="0" w:noVBand="1"/>
      </w:tblPr>
      <w:tblGrid>
        <w:gridCol w:w="4675"/>
        <w:gridCol w:w="3955"/>
      </w:tblGrid>
      <w:tr w:rsidR="002F77E0" w14:paraId="38046C6E" w14:textId="77777777" w:rsidTr="002F77E0">
        <w:tc>
          <w:tcPr>
            <w:tcW w:w="4675" w:type="dxa"/>
          </w:tcPr>
          <w:p w14:paraId="710C578C" w14:textId="77777777" w:rsidR="002F77E0" w:rsidRPr="00EB2777" w:rsidRDefault="002F77E0" w:rsidP="002F77E0">
            <w:pPr>
              <w:rPr>
                <w:rFonts w:cstheme="minorHAnsi"/>
                <w:b/>
                <w:sz w:val="22"/>
                <w:szCs w:val="22"/>
              </w:rPr>
            </w:pPr>
            <w:r w:rsidRPr="00EB2777">
              <w:rPr>
                <w:rFonts w:cstheme="minorHAnsi"/>
                <w:b/>
                <w:sz w:val="22"/>
                <w:szCs w:val="22"/>
              </w:rPr>
              <w:t>Compact Commissioner</w:t>
            </w:r>
          </w:p>
          <w:p w14:paraId="01878D13" w14:textId="77777777" w:rsidR="002F77E0" w:rsidRDefault="002F77E0" w:rsidP="002F77E0">
            <w:pPr>
              <w:rPr>
                <w:rFonts w:cstheme="minorHAnsi"/>
                <w:szCs w:val="22"/>
              </w:rPr>
            </w:pPr>
            <w:r w:rsidRPr="00EB2777">
              <w:rPr>
                <w:rFonts w:cstheme="minorHAnsi"/>
                <w:sz w:val="22"/>
                <w:szCs w:val="22"/>
              </w:rPr>
              <w:t xml:space="preserve">Capt. (Ret.) Bob Buehn </w:t>
            </w:r>
            <w:r>
              <w:rPr>
                <w:rFonts w:cstheme="minorHAnsi"/>
                <w:sz w:val="22"/>
                <w:szCs w:val="22"/>
              </w:rPr>
              <w:t xml:space="preserve">               </w:t>
            </w:r>
          </w:p>
        </w:tc>
        <w:tc>
          <w:tcPr>
            <w:tcW w:w="3955" w:type="dxa"/>
            <w:vAlign w:val="center"/>
          </w:tcPr>
          <w:p w14:paraId="483BC514" w14:textId="527B1C18" w:rsidR="002F77E0" w:rsidRPr="002F77E0" w:rsidRDefault="002F77E0" w:rsidP="002F77E0">
            <w:pPr>
              <w:jc w:val="center"/>
              <w:rPr>
                <w:rFonts w:cstheme="minorHAnsi"/>
                <w:b/>
                <w:bCs/>
                <w:szCs w:val="22"/>
              </w:rPr>
            </w:pPr>
            <w:r w:rsidRPr="002F77E0">
              <w:rPr>
                <w:rFonts w:cstheme="minorHAnsi"/>
                <w:b/>
                <w:bCs/>
                <w:szCs w:val="22"/>
              </w:rPr>
              <w:t xml:space="preserve">Present </w:t>
            </w:r>
            <w:r w:rsidR="00FE6D63">
              <w:rPr>
                <w:rFonts w:cstheme="minorHAnsi"/>
                <w:b/>
                <w:bCs/>
                <w:szCs w:val="22"/>
              </w:rPr>
              <w:fldChar w:fldCharType="begin">
                <w:ffData>
                  <w:name w:val="Check1"/>
                  <w:enabled/>
                  <w:calcOnExit w:val="0"/>
                  <w:checkBox>
                    <w:sizeAuto/>
                    <w:default w:val="1"/>
                  </w:checkBox>
                </w:ffData>
              </w:fldChar>
            </w:r>
            <w:bookmarkStart w:id="0" w:name="Check1"/>
            <w:r w:rsidR="00FE6D63">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FE6D63">
              <w:rPr>
                <w:rFonts w:cstheme="minorHAnsi"/>
                <w:b/>
                <w:bCs/>
                <w:szCs w:val="22"/>
              </w:rPr>
              <w:fldChar w:fldCharType="end"/>
            </w:r>
            <w:bookmarkEnd w:id="0"/>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bookmarkStart w:id="1" w:name="Check2"/>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bookmarkEnd w:id="1"/>
          </w:p>
        </w:tc>
      </w:tr>
      <w:tr w:rsidR="002F77E0" w14:paraId="4195CF34" w14:textId="77777777" w:rsidTr="002F77E0">
        <w:tc>
          <w:tcPr>
            <w:tcW w:w="4675" w:type="dxa"/>
          </w:tcPr>
          <w:p w14:paraId="1CC086F0" w14:textId="0AAF4A92" w:rsidR="002F77E0" w:rsidRPr="00EB2777" w:rsidRDefault="002F77E0" w:rsidP="002F77E0">
            <w:pPr>
              <w:rPr>
                <w:rFonts w:cstheme="minorHAnsi"/>
                <w:b/>
                <w:sz w:val="22"/>
                <w:szCs w:val="22"/>
              </w:rPr>
            </w:pPr>
            <w:r w:rsidRPr="00EB2777">
              <w:rPr>
                <w:rFonts w:cstheme="minorHAnsi"/>
                <w:b/>
                <w:sz w:val="22"/>
                <w:szCs w:val="22"/>
              </w:rPr>
              <w:t>Commissioner of Education</w:t>
            </w:r>
            <w:r w:rsidR="00627738">
              <w:rPr>
                <w:rFonts w:cstheme="minorHAnsi"/>
                <w:b/>
                <w:sz w:val="22"/>
                <w:szCs w:val="22"/>
              </w:rPr>
              <w:t xml:space="preserve"> Designee</w:t>
            </w:r>
          </w:p>
          <w:p w14:paraId="210569E6" w14:textId="295A12CD" w:rsidR="002F77E0" w:rsidRDefault="002F77E0" w:rsidP="002F77E0">
            <w:pPr>
              <w:rPr>
                <w:rFonts w:cstheme="minorHAnsi"/>
                <w:sz w:val="22"/>
                <w:szCs w:val="22"/>
              </w:rPr>
            </w:pPr>
            <w:r w:rsidRPr="00EB2777">
              <w:rPr>
                <w:rFonts w:cstheme="minorHAnsi"/>
                <w:sz w:val="22"/>
                <w:szCs w:val="22"/>
              </w:rPr>
              <w:t>C</w:t>
            </w:r>
            <w:r w:rsidR="00627738">
              <w:rPr>
                <w:rFonts w:cstheme="minorHAnsi"/>
                <w:sz w:val="22"/>
                <w:szCs w:val="22"/>
              </w:rPr>
              <w:t xml:space="preserve">hancellor Jacob Oliva </w:t>
            </w:r>
            <w:r>
              <w:rPr>
                <w:rFonts w:cstheme="minorHAnsi"/>
                <w:sz w:val="22"/>
                <w:szCs w:val="22"/>
              </w:rPr>
              <w:t xml:space="preserve">       </w:t>
            </w:r>
          </w:p>
        </w:tc>
        <w:tc>
          <w:tcPr>
            <w:tcW w:w="3955" w:type="dxa"/>
            <w:vAlign w:val="center"/>
          </w:tcPr>
          <w:p w14:paraId="67BC65AF" w14:textId="0F2944BC" w:rsidR="002F77E0" w:rsidRPr="002F77E0" w:rsidRDefault="002F77E0" w:rsidP="002F77E0">
            <w:pPr>
              <w:jc w:val="center"/>
              <w:rPr>
                <w:rFonts w:cstheme="minorHAnsi"/>
                <w:b/>
                <w:bCs/>
                <w:szCs w:val="22"/>
              </w:rPr>
            </w:pPr>
            <w:r w:rsidRPr="002F77E0">
              <w:rPr>
                <w:rFonts w:cstheme="minorHAnsi"/>
                <w:b/>
                <w:bCs/>
                <w:szCs w:val="22"/>
              </w:rPr>
              <w:t xml:space="preserve">Present </w:t>
            </w:r>
            <w:r w:rsidR="00FE6D63">
              <w:rPr>
                <w:rFonts w:cstheme="minorHAnsi"/>
                <w:b/>
                <w:bCs/>
                <w:szCs w:val="22"/>
              </w:rPr>
              <w:fldChar w:fldCharType="begin">
                <w:ffData>
                  <w:name w:val=""/>
                  <w:enabled/>
                  <w:calcOnExit w:val="0"/>
                  <w:checkBox>
                    <w:sizeAuto/>
                    <w:default w:val="1"/>
                  </w:checkBox>
                </w:ffData>
              </w:fldChar>
            </w:r>
            <w:r w:rsidR="00FE6D63">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FE6D63">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2F77E0" w14:paraId="5A59745F" w14:textId="77777777" w:rsidTr="002F77E0">
        <w:tc>
          <w:tcPr>
            <w:tcW w:w="4675" w:type="dxa"/>
          </w:tcPr>
          <w:p w14:paraId="2B3AD58F" w14:textId="77777777" w:rsidR="002F77E0" w:rsidRDefault="002F77E0" w:rsidP="002F77E0">
            <w:pPr>
              <w:rPr>
                <w:rFonts w:cstheme="minorHAnsi"/>
                <w:b/>
                <w:sz w:val="22"/>
                <w:szCs w:val="22"/>
              </w:rPr>
            </w:pPr>
            <w:r w:rsidRPr="00EB2777">
              <w:rPr>
                <w:rFonts w:cstheme="minorHAnsi"/>
                <w:b/>
                <w:sz w:val="22"/>
                <w:szCs w:val="22"/>
              </w:rPr>
              <w:t xml:space="preserve">Superintendent of district with highest percentage of per capita </w:t>
            </w:r>
          </w:p>
          <w:p w14:paraId="0B1F965C" w14:textId="77777777" w:rsidR="002F77E0" w:rsidRDefault="002F77E0" w:rsidP="002F77E0">
            <w:pPr>
              <w:rPr>
                <w:rFonts w:cstheme="minorHAnsi"/>
                <w:sz w:val="22"/>
                <w:szCs w:val="22"/>
              </w:rPr>
            </w:pPr>
            <w:r w:rsidRPr="00EB2777">
              <w:rPr>
                <w:rFonts w:cstheme="minorHAnsi"/>
                <w:sz w:val="22"/>
                <w:szCs w:val="22"/>
              </w:rPr>
              <w:t xml:space="preserve">Cindy Gates </w:t>
            </w:r>
            <w:r>
              <w:rPr>
                <w:rFonts w:cstheme="minorHAnsi"/>
                <w:sz w:val="22"/>
                <w:szCs w:val="22"/>
              </w:rPr>
              <w:t>–</w:t>
            </w:r>
            <w:r w:rsidRPr="00EB2777">
              <w:rPr>
                <w:rFonts w:cstheme="minorHAnsi"/>
                <w:sz w:val="22"/>
                <w:szCs w:val="22"/>
              </w:rPr>
              <w:t xml:space="preserve"> Designee</w:t>
            </w:r>
            <w:r>
              <w:rPr>
                <w:rFonts w:cstheme="minorHAnsi"/>
                <w:sz w:val="22"/>
                <w:szCs w:val="22"/>
              </w:rPr>
              <w:t xml:space="preserve">  </w:t>
            </w:r>
          </w:p>
        </w:tc>
        <w:tc>
          <w:tcPr>
            <w:tcW w:w="3955" w:type="dxa"/>
            <w:vAlign w:val="center"/>
          </w:tcPr>
          <w:p w14:paraId="55D7FEDE" w14:textId="6C46786C" w:rsidR="002F77E0" w:rsidRPr="002F77E0" w:rsidRDefault="002F77E0" w:rsidP="002F77E0">
            <w:pPr>
              <w:jc w:val="center"/>
              <w:rPr>
                <w:rFonts w:cstheme="minorHAnsi"/>
                <w:b/>
                <w:bCs/>
                <w:szCs w:val="22"/>
              </w:rPr>
            </w:pPr>
            <w:r w:rsidRPr="002F77E0">
              <w:rPr>
                <w:rFonts w:cstheme="minorHAnsi"/>
                <w:b/>
                <w:bCs/>
                <w:szCs w:val="22"/>
              </w:rPr>
              <w:t xml:space="preserve">Present </w:t>
            </w:r>
            <w:r w:rsidR="00FE6D63">
              <w:rPr>
                <w:rFonts w:cstheme="minorHAnsi"/>
                <w:b/>
                <w:bCs/>
                <w:szCs w:val="22"/>
              </w:rPr>
              <w:fldChar w:fldCharType="begin">
                <w:ffData>
                  <w:name w:val=""/>
                  <w:enabled/>
                  <w:calcOnExit w:val="0"/>
                  <w:checkBox>
                    <w:sizeAuto/>
                    <w:default w:val="1"/>
                  </w:checkBox>
                </w:ffData>
              </w:fldChar>
            </w:r>
            <w:r w:rsidR="00FE6D63">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FE6D63">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2F77E0" w14:paraId="5E0FFDFA" w14:textId="77777777" w:rsidTr="002F77E0">
        <w:tc>
          <w:tcPr>
            <w:tcW w:w="4675" w:type="dxa"/>
          </w:tcPr>
          <w:p w14:paraId="34D245AA" w14:textId="77777777" w:rsidR="002F77E0" w:rsidRPr="00EB2777" w:rsidRDefault="002F77E0" w:rsidP="002F77E0">
            <w:pPr>
              <w:rPr>
                <w:rFonts w:cstheme="minorHAnsi"/>
                <w:b/>
                <w:sz w:val="22"/>
                <w:szCs w:val="22"/>
              </w:rPr>
            </w:pPr>
            <w:r w:rsidRPr="00EB2777">
              <w:rPr>
                <w:rFonts w:cstheme="minorHAnsi"/>
                <w:b/>
                <w:sz w:val="22"/>
                <w:szCs w:val="22"/>
              </w:rPr>
              <w:t xml:space="preserve">Family Ed Liaison </w:t>
            </w:r>
          </w:p>
          <w:p w14:paraId="01C76CD8" w14:textId="487F298B" w:rsidR="002F77E0" w:rsidRDefault="002F77E0" w:rsidP="002F77E0">
            <w:pPr>
              <w:rPr>
                <w:rFonts w:cstheme="minorHAnsi"/>
                <w:sz w:val="22"/>
                <w:szCs w:val="22"/>
              </w:rPr>
            </w:pPr>
            <w:r>
              <w:rPr>
                <w:rFonts w:cstheme="minorHAnsi"/>
                <w:sz w:val="22"/>
                <w:szCs w:val="22"/>
              </w:rPr>
              <w:t>Kaye McKinley</w:t>
            </w:r>
            <w:r w:rsidR="00627738">
              <w:rPr>
                <w:rFonts w:cstheme="minorHAnsi"/>
                <w:sz w:val="22"/>
                <w:szCs w:val="22"/>
              </w:rPr>
              <w:t>, Principal Okaloosa County</w:t>
            </w:r>
            <w:r>
              <w:rPr>
                <w:rFonts w:cstheme="minorHAnsi"/>
                <w:sz w:val="22"/>
                <w:szCs w:val="22"/>
              </w:rPr>
              <w:t xml:space="preserve">  </w:t>
            </w:r>
          </w:p>
        </w:tc>
        <w:tc>
          <w:tcPr>
            <w:tcW w:w="3955" w:type="dxa"/>
            <w:vAlign w:val="center"/>
          </w:tcPr>
          <w:p w14:paraId="5AA74507" w14:textId="2C9BB466" w:rsidR="002F77E0" w:rsidRPr="002F77E0" w:rsidRDefault="002F77E0" w:rsidP="002F77E0">
            <w:pPr>
              <w:jc w:val="center"/>
              <w:rPr>
                <w:rFonts w:cstheme="minorHAnsi"/>
                <w:b/>
                <w:bCs/>
                <w:szCs w:val="22"/>
              </w:rPr>
            </w:pPr>
            <w:r w:rsidRPr="002F77E0">
              <w:rPr>
                <w:rFonts w:cstheme="minorHAnsi"/>
                <w:b/>
                <w:bCs/>
                <w:szCs w:val="22"/>
              </w:rPr>
              <w:t xml:space="preserve">Present </w:t>
            </w:r>
            <w:r w:rsidR="00FE6D63">
              <w:rPr>
                <w:rFonts w:cstheme="minorHAnsi"/>
                <w:b/>
                <w:bCs/>
                <w:szCs w:val="22"/>
              </w:rPr>
              <w:fldChar w:fldCharType="begin">
                <w:ffData>
                  <w:name w:val=""/>
                  <w:enabled/>
                  <w:calcOnExit w:val="0"/>
                  <w:checkBox>
                    <w:sizeAuto/>
                    <w:default w:val="1"/>
                  </w:checkBox>
                </w:ffData>
              </w:fldChar>
            </w:r>
            <w:r w:rsidR="00FE6D63">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FE6D63">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2F77E0" w14:paraId="60F3EA6D" w14:textId="77777777" w:rsidTr="002F77E0">
        <w:tc>
          <w:tcPr>
            <w:tcW w:w="4675" w:type="dxa"/>
          </w:tcPr>
          <w:p w14:paraId="268F47E6" w14:textId="77777777" w:rsidR="002F77E0" w:rsidRPr="00EB2777" w:rsidRDefault="002F77E0" w:rsidP="002F77E0">
            <w:pPr>
              <w:rPr>
                <w:rFonts w:cstheme="minorHAnsi"/>
                <w:b/>
                <w:sz w:val="22"/>
                <w:szCs w:val="22"/>
              </w:rPr>
            </w:pPr>
            <w:r w:rsidRPr="00EB2777">
              <w:rPr>
                <w:rFonts w:cstheme="minorHAnsi"/>
                <w:b/>
                <w:sz w:val="22"/>
                <w:szCs w:val="22"/>
              </w:rPr>
              <w:t xml:space="preserve">Representative from Military Installation </w:t>
            </w:r>
          </w:p>
          <w:p w14:paraId="61C6017E" w14:textId="7F1E254F" w:rsidR="002F77E0" w:rsidRDefault="002F77E0" w:rsidP="002F77E0">
            <w:pPr>
              <w:rPr>
                <w:rFonts w:cstheme="minorHAnsi"/>
                <w:sz w:val="22"/>
                <w:szCs w:val="22"/>
              </w:rPr>
            </w:pPr>
            <w:r w:rsidRPr="00EB2777">
              <w:rPr>
                <w:rFonts w:cstheme="minorHAnsi"/>
                <w:sz w:val="22"/>
                <w:szCs w:val="22"/>
              </w:rPr>
              <w:t>Elaine LaJeunessee</w:t>
            </w:r>
            <w:r w:rsidR="00627738">
              <w:rPr>
                <w:rFonts w:cstheme="minorHAnsi"/>
                <w:sz w:val="22"/>
                <w:szCs w:val="22"/>
              </w:rPr>
              <w:t>, AFB Eglin</w:t>
            </w:r>
            <w:r>
              <w:rPr>
                <w:rFonts w:cstheme="minorHAnsi"/>
                <w:sz w:val="22"/>
                <w:szCs w:val="22"/>
              </w:rPr>
              <w:t xml:space="preserve"> </w:t>
            </w:r>
          </w:p>
        </w:tc>
        <w:tc>
          <w:tcPr>
            <w:tcW w:w="3955" w:type="dxa"/>
            <w:vAlign w:val="center"/>
          </w:tcPr>
          <w:p w14:paraId="04342ECC" w14:textId="16CDD5F3" w:rsidR="002F77E0" w:rsidRPr="002F77E0" w:rsidRDefault="002F77E0" w:rsidP="002F77E0">
            <w:pPr>
              <w:jc w:val="center"/>
              <w:rPr>
                <w:rFonts w:cstheme="minorHAnsi"/>
                <w:b/>
                <w:bCs/>
                <w:szCs w:val="22"/>
              </w:rPr>
            </w:pPr>
            <w:r w:rsidRPr="002F77E0">
              <w:rPr>
                <w:rFonts w:cstheme="minorHAnsi"/>
                <w:b/>
                <w:bCs/>
                <w:szCs w:val="22"/>
              </w:rPr>
              <w:t xml:space="preserve">Present </w:t>
            </w:r>
            <w:r w:rsidRPr="002F77E0">
              <w:rPr>
                <w:rFonts w:cstheme="minorHAnsi"/>
                <w:b/>
                <w:bCs/>
                <w:szCs w:val="22"/>
              </w:rPr>
              <w:fldChar w:fldCharType="begin">
                <w:ffData>
                  <w:name w:val="Check1"/>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r w:rsidRPr="002F77E0">
              <w:rPr>
                <w:rFonts w:cstheme="minorHAnsi"/>
                <w:b/>
                <w:bCs/>
                <w:szCs w:val="22"/>
              </w:rPr>
              <w:t xml:space="preserve"> Not in Attendance </w:t>
            </w:r>
            <w:r w:rsidR="00FE6D63">
              <w:rPr>
                <w:rFonts w:cstheme="minorHAnsi"/>
                <w:b/>
                <w:bCs/>
                <w:szCs w:val="22"/>
              </w:rPr>
              <w:fldChar w:fldCharType="begin">
                <w:ffData>
                  <w:name w:val=""/>
                  <w:enabled/>
                  <w:calcOnExit w:val="0"/>
                  <w:checkBox>
                    <w:sizeAuto/>
                    <w:default w:val="1"/>
                  </w:checkBox>
                </w:ffData>
              </w:fldChar>
            </w:r>
            <w:r w:rsidR="00FE6D63">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FE6D63">
              <w:rPr>
                <w:rFonts w:cstheme="minorHAnsi"/>
                <w:b/>
                <w:bCs/>
                <w:szCs w:val="22"/>
              </w:rPr>
              <w:fldChar w:fldCharType="end"/>
            </w:r>
          </w:p>
        </w:tc>
      </w:tr>
      <w:tr w:rsidR="002F77E0" w14:paraId="519D66A8" w14:textId="77777777" w:rsidTr="002F77E0">
        <w:tc>
          <w:tcPr>
            <w:tcW w:w="4675" w:type="dxa"/>
          </w:tcPr>
          <w:p w14:paraId="087538C9" w14:textId="2521E58B" w:rsidR="002F77E0" w:rsidRPr="00EB2777" w:rsidRDefault="002F77E0" w:rsidP="002F77E0">
            <w:pPr>
              <w:rPr>
                <w:rFonts w:cstheme="minorHAnsi"/>
                <w:b/>
                <w:sz w:val="22"/>
                <w:szCs w:val="22"/>
              </w:rPr>
            </w:pPr>
            <w:r w:rsidRPr="00EB2777">
              <w:rPr>
                <w:rFonts w:cstheme="minorHAnsi"/>
                <w:b/>
                <w:sz w:val="22"/>
                <w:szCs w:val="22"/>
              </w:rPr>
              <w:t xml:space="preserve">Representative from </w:t>
            </w:r>
            <w:r w:rsidR="00686319">
              <w:rPr>
                <w:rFonts w:cstheme="minorHAnsi"/>
                <w:b/>
                <w:sz w:val="22"/>
                <w:szCs w:val="22"/>
              </w:rPr>
              <w:t>the Executive Office of the Governor</w:t>
            </w:r>
          </w:p>
          <w:p w14:paraId="14101AB0" w14:textId="1E9A9CAE" w:rsidR="002F77E0" w:rsidRPr="00EB2777" w:rsidRDefault="002F77E0" w:rsidP="002F77E0">
            <w:pPr>
              <w:pStyle w:val="ListNumber"/>
              <w:rPr>
                <w:rFonts w:cstheme="minorHAnsi"/>
                <w:b w:val="0"/>
                <w:sz w:val="22"/>
                <w:szCs w:val="22"/>
              </w:rPr>
            </w:pPr>
            <w:r w:rsidRPr="00EB2777">
              <w:rPr>
                <w:rFonts w:cstheme="minorHAnsi"/>
                <w:b w:val="0"/>
                <w:sz w:val="22"/>
                <w:szCs w:val="22"/>
              </w:rPr>
              <w:t>Zackary Gibson</w:t>
            </w:r>
            <w:r>
              <w:rPr>
                <w:rFonts w:cstheme="minorHAnsi"/>
                <w:b w:val="0"/>
                <w:sz w:val="22"/>
                <w:szCs w:val="22"/>
              </w:rPr>
              <w:t xml:space="preserve">    </w:t>
            </w:r>
          </w:p>
        </w:tc>
        <w:tc>
          <w:tcPr>
            <w:tcW w:w="3955" w:type="dxa"/>
            <w:vAlign w:val="center"/>
          </w:tcPr>
          <w:p w14:paraId="48DC9719" w14:textId="38033421" w:rsidR="002F77E0" w:rsidRPr="002F77E0" w:rsidRDefault="002F77E0" w:rsidP="002F77E0">
            <w:pPr>
              <w:jc w:val="center"/>
              <w:rPr>
                <w:rFonts w:cstheme="minorHAnsi"/>
                <w:b/>
                <w:bCs/>
                <w:szCs w:val="22"/>
              </w:rPr>
            </w:pPr>
            <w:r w:rsidRPr="002F77E0">
              <w:rPr>
                <w:rFonts w:cstheme="minorHAnsi"/>
                <w:b/>
                <w:bCs/>
                <w:szCs w:val="22"/>
              </w:rPr>
              <w:t xml:space="preserve">Present </w:t>
            </w:r>
            <w:r w:rsidR="00FE6D63">
              <w:rPr>
                <w:rFonts w:cstheme="minorHAnsi"/>
                <w:b/>
                <w:bCs/>
                <w:szCs w:val="22"/>
              </w:rPr>
              <w:fldChar w:fldCharType="begin">
                <w:ffData>
                  <w:name w:val=""/>
                  <w:enabled/>
                  <w:calcOnExit w:val="0"/>
                  <w:checkBox>
                    <w:sizeAuto/>
                    <w:default w:val="1"/>
                  </w:checkBox>
                </w:ffData>
              </w:fldChar>
            </w:r>
            <w:r w:rsidR="00FE6D63">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FE6D63">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2F77E0" w14:paraId="19CEFE0F" w14:textId="77777777" w:rsidTr="002F77E0">
        <w:tc>
          <w:tcPr>
            <w:tcW w:w="4675" w:type="dxa"/>
          </w:tcPr>
          <w:p w14:paraId="1E782D4D" w14:textId="77777777" w:rsidR="002F77E0" w:rsidRPr="00EB2777" w:rsidRDefault="002F77E0" w:rsidP="002F77E0">
            <w:pPr>
              <w:rPr>
                <w:rFonts w:cstheme="minorHAnsi"/>
                <w:b/>
                <w:sz w:val="22"/>
                <w:szCs w:val="22"/>
              </w:rPr>
            </w:pPr>
            <w:r w:rsidRPr="00EB2777">
              <w:rPr>
                <w:rFonts w:cstheme="minorHAnsi"/>
                <w:b/>
                <w:sz w:val="22"/>
                <w:szCs w:val="22"/>
              </w:rPr>
              <w:t>Representative from President of Senate and Speaker of House</w:t>
            </w:r>
          </w:p>
          <w:p w14:paraId="036E9687" w14:textId="77777777" w:rsidR="002F77E0" w:rsidRPr="00EB2777" w:rsidRDefault="002F77E0" w:rsidP="002F77E0">
            <w:pPr>
              <w:pStyle w:val="ListNumber"/>
              <w:rPr>
                <w:rFonts w:cstheme="minorHAnsi"/>
                <w:b w:val="0"/>
                <w:sz w:val="22"/>
                <w:szCs w:val="22"/>
              </w:rPr>
            </w:pPr>
            <w:r>
              <w:rPr>
                <w:rFonts w:cstheme="minorHAnsi"/>
                <w:sz w:val="22"/>
                <w:szCs w:val="22"/>
              </w:rPr>
              <w:t xml:space="preserve">   </w:t>
            </w:r>
            <w:r w:rsidRPr="00EB2777">
              <w:rPr>
                <w:rFonts w:cstheme="minorHAnsi"/>
                <w:b w:val="0"/>
                <w:color w:val="FF0000"/>
                <w:sz w:val="22"/>
                <w:szCs w:val="22"/>
              </w:rPr>
              <w:t xml:space="preserve">Vacant </w:t>
            </w:r>
            <w:r w:rsidRPr="00EB2777">
              <w:rPr>
                <w:rFonts w:cstheme="minorHAnsi"/>
                <w:b w:val="0"/>
                <w:sz w:val="22"/>
                <w:szCs w:val="22"/>
              </w:rPr>
              <w:t xml:space="preserve"> </w:t>
            </w:r>
          </w:p>
        </w:tc>
        <w:tc>
          <w:tcPr>
            <w:tcW w:w="3955" w:type="dxa"/>
            <w:vAlign w:val="center"/>
          </w:tcPr>
          <w:p w14:paraId="44916B52" w14:textId="77777777" w:rsidR="002F77E0" w:rsidRPr="002F77E0" w:rsidRDefault="002F77E0" w:rsidP="002F77E0">
            <w:pPr>
              <w:jc w:val="center"/>
              <w:rPr>
                <w:rFonts w:cstheme="minorHAnsi"/>
                <w:b/>
                <w:bCs/>
                <w:szCs w:val="22"/>
              </w:rPr>
            </w:pPr>
            <w:r w:rsidRPr="002F77E0">
              <w:rPr>
                <w:rFonts w:cstheme="minorHAnsi"/>
                <w:b/>
                <w:bCs/>
                <w:szCs w:val="22"/>
              </w:rPr>
              <w:t xml:space="preserve">Present </w:t>
            </w:r>
            <w:r w:rsidRPr="002F77E0">
              <w:rPr>
                <w:rFonts w:cstheme="minorHAnsi"/>
                <w:b/>
                <w:bCs/>
                <w:szCs w:val="22"/>
              </w:rPr>
              <w:fldChar w:fldCharType="begin">
                <w:ffData>
                  <w:name w:val="Check1"/>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2F77E0" w14:paraId="24B0E9A2" w14:textId="77777777" w:rsidTr="002F77E0">
        <w:tc>
          <w:tcPr>
            <w:tcW w:w="4675" w:type="dxa"/>
          </w:tcPr>
          <w:p w14:paraId="34F5540D" w14:textId="77777777" w:rsidR="002F77E0" w:rsidRPr="00EB2777" w:rsidRDefault="002F77E0" w:rsidP="002F77E0">
            <w:pPr>
              <w:rPr>
                <w:rFonts w:cstheme="minorHAnsi"/>
                <w:b/>
                <w:sz w:val="22"/>
                <w:szCs w:val="22"/>
              </w:rPr>
            </w:pPr>
            <w:r w:rsidRPr="00EB2777">
              <w:rPr>
                <w:rFonts w:cstheme="minorHAnsi"/>
                <w:b/>
                <w:sz w:val="22"/>
                <w:szCs w:val="22"/>
              </w:rPr>
              <w:t xml:space="preserve">Representative from the Dept. of Defense </w:t>
            </w:r>
          </w:p>
          <w:p w14:paraId="42A63EF4" w14:textId="06CFA64A" w:rsidR="002F77E0" w:rsidRPr="00D22FF7" w:rsidRDefault="002F77E0" w:rsidP="002F77E0">
            <w:pPr>
              <w:pStyle w:val="ListNumber"/>
              <w:rPr>
                <w:rFonts w:cstheme="minorHAnsi"/>
                <w:b w:val="0"/>
                <w:sz w:val="22"/>
                <w:szCs w:val="22"/>
              </w:rPr>
            </w:pPr>
            <w:r>
              <w:rPr>
                <w:rFonts w:cstheme="minorHAnsi"/>
                <w:sz w:val="22"/>
                <w:szCs w:val="22"/>
              </w:rPr>
              <w:t xml:space="preserve">   </w:t>
            </w:r>
            <w:r w:rsidRPr="00D22FF7">
              <w:rPr>
                <w:rFonts w:cstheme="minorHAnsi"/>
                <w:b w:val="0"/>
                <w:sz w:val="22"/>
                <w:szCs w:val="22"/>
              </w:rPr>
              <w:t>Capt. Brian Weiss</w:t>
            </w:r>
            <w:r w:rsidR="00627738">
              <w:rPr>
                <w:rFonts w:cstheme="minorHAnsi"/>
                <w:b w:val="0"/>
                <w:sz w:val="22"/>
                <w:szCs w:val="22"/>
              </w:rPr>
              <w:t xml:space="preserve"> , NAS Jacksonville</w:t>
            </w:r>
          </w:p>
        </w:tc>
        <w:tc>
          <w:tcPr>
            <w:tcW w:w="3955" w:type="dxa"/>
            <w:vAlign w:val="center"/>
          </w:tcPr>
          <w:p w14:paraId="7EC9F45F" w14:textId="515D2D73" w:rsidR="002F77E0" w:rsidRPr="002F77E0" w:rsidRDefault="002F77E0" w:rsidP="002F77E0">
            <w:pPr>
              <w:jc w:val="center"/>
              <w:rPr>
                <w:rFonts w:cstheme="minorHAnsi"/>
                <w:b/>
                <w:bCs/>
                <w:szCs w:val="22"/>
              </w:rPr>
            </w:pPr>
            <w:r w:rsidRPr="002F77E0">
              <w:rPr>
                <w:rFonts w:cstheme="minorHAnsi"/>
                <w:b/>
                <w:bCs/>
                <w:szCs w:val="22"/>
              </w:rPr>
              <w:t xml:space="preserve">Present </w:t>
            </w:r>
            <w:r w:rsidRPr="002F77E0">
              <w:rPr>
                <w:rFonts w:cstheme="minorHAnsi"/>
                <w:b/>
                <w:bCs/>
                <w:szCs w:val="22"/>
              </w:rPr>
              <w:fldChar w:fldCharType="begin">
                <w:ffData>
                  <w:name w:val="Check1"/>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r w:rsidRPr="002F77E0">
              <w:rPr>
                <w:rFonts w:cstheme="minorHAnsi"/>
                <w:b/>
                <w:bCs/>
                <w:szCs w:val="22"/>
              </w:rPr>
              <w:t xml:space="preserve"> Not in Attendance </w:t>
            </w:r>
            <w:r w:rsidR="00FE6D63">
              <w:rPr>
                <w:rFonts w:cstheme="minorHAnsi"/>
                <w:b/>
                <w:bCs/>
                <w:szCs w:val="22"/>
              </w:rPr>
              <w:fldChar w:fldCharType="begin">
                <w:ffData>
                  <w:name w:val=""/>
                  <w:enabled/>
                  <w:calcOnExit w:val="0"/>
                  <w:checkBox>
                    <w:sizeAuto/>
                    <w:default w:val="1"/>
                  </w:checkBox>
                </w:ffData>
              </w:fldChar>
            </w:r>
            <w:r w:rsidR="00FE6D63">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FE6D63">
              <w:rPr>
                <w:rFonts w:cstheme="minorHAnsi"/>
                <w:b/>
                <w:bCs/>
                <w:szCs w:val="22"/>
              </w:rPr>
              <w:fldChar w:fldCharType="end"/>
            </w:r>
          </w:p>
        </w:tc>
      </w:tr>
      <w:tr w:rsidR="002F77E0" w14:paraId="74E2226A" w14:textId="77777777" w:rsidTr="002F77E0">
        <w:tc>
          <w:tcPr>
            <w:tcW w:w="4675" w:type="dxa"/>
          </w:tcPr>
          <w:p w14:paraId="31FFAEEA" w14:textId="77777777" w:rsidR="002F77E0" w:rsidRPr="00EB2777" w:rsidRDefault="002F77E0" w:rsidP="002F77E0">
            <w:pPr>
              <w:rPr>
                <w:rFonts w:cstheme="minorHAnsi"/>
                <w:b/>
                <w:sz w:val="22"/>
                <w:szCs w:val="22"/>
              </w:rPr>
            </w:pPr>
            <w:r w:rsidRPr="00EB2777">
              <w:rPr>
                <w:rFonts w:cstheme="minorHAnsi"/>
                <w:b/>
                <w:sz w:val="22"/>
                <w:szCs w:val="22"/>
              </w:rPr>
              <w:t>Ex-officio Member from Florida High School Athletic Association</w:t>
            </w:r>
          </w:p>
          <w:p w14:paraId="38E6104A" w14:textId="3C561B9B" w:rsidR="002F77E0" w:rsidRDefault="002F77E0" w:rsidP="002F77E0">
            <w:pPr>
              <w:rPr>
                <w:rFonts w:cstheme="minorHAnsi"/>
                <w:szCs w:val="22"/>
              </w:rPr>
            </w:pPr>
            <w:r w:rsidRPr="00D22FF7">
              <w:rPr>
                <w:rFonts w:cstheme="minorHAnsi"/>
                <w:sz w:val="22"/>
                <w:szCs w:val="22"/>
              </w:rPr>
              <w:t>Jordanne Stark</w:t>
            </w:r>
            <w:r>
              <w:rPr>
                <w:rFonts w:cstheme="minorHAnsi"/>
                <w:sz w:val="22"/>
                <w:szCs w:val="22"/>
              </w:rPr>
              <w:t xml:space="preserve">   </w:t>
            </w:r>
          </w:p>
        </w:tc>
        <w:tc>
          <w:tcPr>
            <w:tcW w:w="3955" w:type="dxa"/>
            <w:vAlign w:val="center"/>
          </w:tcPr>
          <w:p w14:paraId="6D0BB315" w14:textId="4170C0BE" w:rsidR="002F77E0" w:rsidRPr="002F77E0" w:rsidRDefault="002F77E0" w:rsidP="002F77E0">
            <w:pPr>
              <w:jc w:val="center"/>
              <w:rPr>
                <w:rFonts w:cstheme="minorHAnsi"/>
                <w:b/>
                <w:bCs/>
                <w:szCs w:val="22"/>
              </w:rPr>
            </w:pPr>
            <w:r w:rsidRPr="002F77E0">
              <w:rPr>
                <w:rFonts w:cstheme="minorHAnsi"/>
                <w:b/>
                <w:bCs/>
                <w:szCs w:val="22"/>
              </w:rPr>
              <w:t xml:space="preserve">Present </w:t>
            </w:r>
            <w:r w:rsidRPr="002F77E0">
              <w:rPr>
                <w:rFonts w:cstheme="minorHAnsi"/>
                <w:b/>
                <w:bCs/>
                <w:szCs w:val="22"/>
              </w:rPr>
              <w:fldChar w:fldCharType="begin">
                <w:ffData>
                  <w:name w:val="Check1"/>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r w:rsidRPr="002F77E0">
              <w:rPr>
                <w:rFonts w:cstheme="minorHAnsi"/>
                <w:b/>
                <w:bCs/>
                <w:szCs w:val="22"/>
              </w:rPr>
              <w:t xml:space="preserve"> Not in Attendance </w:t>
            </w:r>
            <w:r w:rsidR="00FE6D63">
              <w:rPr>
                <w:rFonts w:cstheme="minorHAnsi"/>
                <w:b/>
                <w:bCs/>
                <w:szCs w:val="22"/>
              </w:rPr>
              <w:fldChar w:fldCharType="begin">
                <w:ffData>
                  <w:name w:val=""/>
                  <w:enabled/>
                  <w:calcOnExit w:val="0"/>
                  <w:checkBox>
                    <w:sizeAuto/>
                    <w:default w:val="1"/>
                  </w:checkBox>
                </w:ffData>
              </w:fldChar>
            </w:r>
            <w:r w:rsidR="00FE6D63">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FE6D63">
              <w:rPr>
                <w:rFonts w:cstheme="minorHAnsi"/>
                <w:b/>
                <w:bCs/>
                <w:szCs w:val="22"/>
              </w:rPr>
              <w:fldChar w:fldCharType="end"/>
            </w:r>
          </w:p>
        </w:tc>
      </w:tr>
      <w:tr w:rsidR="00686319" w14:paraId="31E714E5" w14:textId="77777777" w:rsidTr="002F77E0">
        <w:tc>
          <w:tcPr>
            <w:tcW w:w="4675" w:type="dxa"/>
          </w:tcPr>
          <w:p w14:paraId="2148E064" w14:textId="3E1876D2" w:rsidR="00686319" w:rsidRDefault="00686319" w:rsidP="002F77E0">
            <w:pPr>
              <w:rPr>
                <w:rFonts w:cstheme="minorHAnsi"/>
                <w:b/>
                <w:sz w:val="22"/>
                <w:szCs w:val="22"/>
              </w:rPr>
            </w:pPr>
            <w:r>
              <w:rPr>
                <w:rFonts w:cstheme="minorHAnsi"/>
                <w:b/>
                <w:sz w:val="22"/>
                <w:szCs w:val="22"/>
              </w:rPr>
              <w:t>Representative from the Florida Department of Education</w:t>
            </w:r>
          </w:p>
          <w:p w14:paraId="640D336F" w14:textId="1F9FF156" w:rsidR="00686319" w:rsidRPr="00686319" w:rsidRDefault="00686319" w:rsidP="002F77E0">
            <w:pPr>
              <w:rPr>
                <w:rFonts w:cstheme="minorHAnsi"/>
                <w:bCs/>
                <w:sz w:val="22"/>
                <w:szCs w:val="22"/>
              </w:rPr>
            </w:pPr>
            <w:r w:rsidRPr="00686319">
              <w:rPr>
                <w:rFonts w:cstheme="minorHAnsi"/>
                <w:bCs/>
                <w:sz w:val="22"/>
                <w:szCs w:val="22"/>
              </w:rPr>
              <w:t xml:space="preserve">Felicia M. Trumpler, Student </w:t>
            </w:r>
            <w:r w:rsidR="00962500">
              <w:rPr>
                <w:rFonts w:cstheme="minorHAnsi"/>
                <w:bCs/>
                <w:sz w:val="22"/>
                <w:szCs w:val="22"/>
              </w:rPr>
              <w:t xml:space="preserve">Support </w:t>
            </w:r>
            <w:r w:rsidRPr="00686319">
              <w:rPr>
                <w:rFonts w:cstheme="minorHAnsi"/>
                <w:bCs/>
                <w:sz w:val="22"/>
                <w:szCs w:val="22"/>
              </w:rPr>
              <w:t xml:space="preserve">Services </w:t>
            </w:r>
          </w:p>
        </w:tc>
        <w:tc>
          <w:tcPr>
            <w:tcW w:w="3955" w:type="dxa"/>
            <w:vAlign w:val="center"/>
          </w:tcPr>
          <w:p w14:paraId="697B1525" w14:textId="56DAAE5E" w:rsidR="00686319" w:rsidRPr="002F77E0" w:rsidRDefault="006F09CB" w:rsidP="002F77E0">
            <w:pPr>
              <w:jc w:val="center"/>
              <w:rPr>
                <w:rFonts w:cstheme="minorHAnsi"/>
                <w:b/>
                <w:bCs/>
                <w:szCs w:val="22"/>
              </w:rPr>
            </w:pPr>
            <w:r w:rsidRPr="002F77E0">
              <w:rPr>
                <w:rFonts w:cstheme="minorHAnsi"/>
                <w:b/>
                <w:bCs/>
                <w:szCs w:val="22"/>
              </w:rPr>
              <w:t xml:space="preserve">Present </w:t>
            </w:r>
            <w:r>
              <w:rPr>
                <w:rFonts w:cstheme="minorHAnsi"/>
                <w:b/>
                <w:bCs/>
                <w:szCs w:val="22"/>
              </w:rPr>
              <w:fldChar w:fldCharType="begin">
                <w:ffData>
                  <w:name w:val=""/>
                  <w:enabled/>
                  <w:calcOnExit w:val="0"/>
                  <w:checkBox>
                    <w:sizeAuto/>
                    <w:default w:val="1"/>
                  </w:checkBox>
                </w:ffData>
              </w:fldChar>
            </w:r>
            <w:r>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bl>
    <w:p w14:paraId="224F2B07" w14:textId="58260861" w:rsidR="0034013B" w:rsidRDefault="0034013B" w:rsidP="002F77E0">
      <w:pPr>
        <w:rPr>
          <w:rFonts w:cstheme="minorHAnsi"/>
          <w:szCs w:val="22"/>
        </w:rPr>
      </w:pPr>
    </w:p>
    <w:p w14:paraId="461C66A7" w14:textId="329D7B58" w:rsidR="002F77E0" w:rsidRDefault="002F77E0" w:rsidP="0034013B">
      <w:pPr>
        <w:rPr>
          <w:rFonts w:cstheme="minorHAnsi"/>
          <w:szCs w:val="22"/>
        </w:rPr>
      </w:pPr>
    </w:p>
    <w:p w14:paraId="5E919D9B" w14:textId="71974D17" w:rsidR="0034013B" w:rsidRPr="0034013B" w:rsidRDefault="0034013B" w:rsidP="0034013B">
      <w:pPr>
        <w:rPr>
          <w:rFonts w:cstheme="minorHAnsi"/>
          <w:szCs w:val="22"/>
        </w:rPr>
        <w:sectPr w:rsidR="0034013B" w:rsidRPr="0034013B" w:rsidSect="00193653">
          <w:headerReference w:type="default" r:id="rId8"/>
          <w:footerReference w:type="default" r:id="rId9"/>
          <w:pgSz w:w="12240" w:h="15840"/>
          <w:pgMar w:top="1440" w:right="1800" w:bottom="1440" w:left="1800" w:header="720" w:footer="720" w:gutter="0"/>
          <w:cols w:space="720"/>
          <w:docGrid w:linePitch="360"/>
        </w:sectPr>
      </w:pPr>
    </w:p>
    <w:p w14:paraId="52328262" w14:textId="2745DA14" w:rsidR="00C660DC" w:rsidRDefault="00C660DC" w:rsidP="00D22FF7">
      <w:pPr>
        <w:pStyle w:val="ListNumber"/>
        <w:rPr>
          <w:rFonts w:cstheme="minorHAnsi"/>
          <w:sz w:val="22"/>
          <w:szCs w:val="22"/>
        </w:rPr>
      </w:pPr>
    </w:p>
    <w:p w14:paraId="3DCBF17B" w14:textId="699072C4" w:rsidR="0034013B" w:rsidRPr="0034013B" w:rsidRDefault="0034013B" w:rsidP="0034013B">
      <w:pPr>
        <w:pStyle w:val="NoSpacing"/>
        <w:rPr>
          <w:b/>
        </w:rPr>
      </w:pPr>
      <w:r w:rsidRPr="0034013B">
        <w:rPr>
          <w:b/>
        </w:rPr>
        <w:t xml:space="preserve">MIC3 Representation </w:t>
      </w:r>
      <w:r w:rsidRPr="0034013B">
        <w:rPr>
          <w:b/>
        </w:rPr>
        <w:tab/>
      </w:r>
    </w:p>
    <w:tbl>
      <w:tblPr>
        <w:tblStyle w:val="TableGrid"/>
        <w:tblpPr w:leftFromText="180" w:rightFromText="180" w:vertAnchor="text" w:horzAnchor="margin" w:tblpXSpec="center" w:tblpY="427"/>
        <w:tblW w:w="9085" w:type="dxa"/>
        <w:tblLook w:val="04A0" w:firstRow="1" w:lastRow="0" w:firstColumn="1" w:lastColumn="0" w:noHBand="0" w:noVBand="1"/>
      </w:tblPr>
      <w:tblGrid>
        <w:gridCol w:w="1906"/>
        <w:gridCol w:w="2387"/>
        <w:gridCol w:w="4792"/>
      </w:tblGrid>
      <w:tr w:rsidR="0034013B" w:rsidRPr="002F77E0" w14:paraId="09BCA791" w14:textId="77777777" w:rsidTr="0034013B">
        <w:trPr>
          <w:trHeight w:val="254"/>
        </w:trPr>
        <w:tc>
          <w:tcPr>
            <w:tcW w:w="1906" w:type="dxa"/>
            <w:noWrap/>
            <w:hideMark/>
          </w:tcPr>
          <w:p w14:paraId="5448F954" w14:textId="558B0D0B" w:rsidR="0034013B" w:rsidRPr="00EB2777" w:rsidRDefault="0034013B" w:rsidP="0034013B">
            <w:pPr>
              <w:pStyle w:val="NoSpacing"/>
            </w:pPr>
            <w:r>
              <w:t xml:space="preserve">Exec. Director </w:t>
            </w:r>
          </w:p>
        </w:tc>
        <w:tc>
          <w:tcPr>
            <w:tcW w:w="2387" w:type="dxa"/>
            <w:noWrap/>
            <w:hideMark/>
          </w:tcPr>
          <w:p w14:paraId="0E91EF79" w14:textId="07999C96" w:rsidR="0034013B" w:rsidRPr="00EB2777" w:rsidRDefault="0034013B" w:rsidP="0034013B">
            <w:pPr>
              <w:pStyle w:val="NoSpacing"/>
            </w:pPr>
            <w:r>
              <w:t xml:space="preserve">Cherise Imai </w:t>
            </w:r>
          </w:p>
        </w:tc>
        <w:tc>
          <w:tcPr>
            <w:tcW w:w="4792" w:type="dxa"/>
            <w:noWrap/>
          </w:tcPr>
          <w:p w14:paraId="0F9CB446" w14:textId="594B45BD" w:rsidR="0034013B" w:rsidRPr="002F77E0" w:rsidRDefault="0034013B" w:rsidP="0034013B">
            <w:pPr>
              <w:pStyle w:val="NoSpacing"/>
              <w:jc w:val="center"/>
              <w:rPr>
                <w:b/>
                <w:bCs/>
              </w:rPr>
            </w:pPr>
            <w:r w:rsidRPr="002F77E0">
              <w:rPr>
                <w:b/>
                <w:bCs/>
              </w:rPr>
              <w:t xml:space="preserve">Present </w:t>
            </w:r>
            <w:r>
              <w:rPr>
                <w:b/>
                <w:bCs/>
              </w:rPr>
              <w:fldChar w:fldCharType="begin">
                <w:ffData>
                  <w:name w:val=""/>
                  <w:enabled/>
                  <w:calcOnExit w:val="0"/>
                  <w:checkBox>
                    <w:sizeAuto/>
                    <w:default w:val="0"/>
                  </w:checkBox>
                </w:ffData>
              </w:fldChar>
            </w:r>
            <w:r>
              <w:rPr>
                <w:b/>
                <w:bCs/>
              </w:rPr>
              <w:instrText xml:space="preserve"> FORMCHECKBOX </w:instrText>
            </w:r>
            <w:r w:rsidR="00895470">
              <w:rPr>
                <w:b/>
                <w:bCs/>
              </w:rPr>
            </w:r>
            <w:r w:rsidR="00895470">
              <w:rPr>
                <w:b/>
                <w:bCs/>
              </w:rPr>
              <w:fldChar w:fldCharType="separate"/>
            </w:r>
            <w:r>
              <w:rPr>
                <w:b/>
                <w:bCs/>
              </w:rPr>
              <w:fldChar w:fldCharType="end"/>
            </w:r>
            <w:r w:rsidRPr="002F77E0">
              <w:rPr>
                <w:b/>
                <w:bCs/>
              </w:rPr>
              <w:t xml:space="preserve"> Not in Attendance </w:t>
            </w:r>
            <w:r>
              <w:rPr>
                <w:b/>
                <w:bCs/>
              </w:rPr>
              <w:fldChar w:fldCharType="begin">
                <w:ffData>
                  <w:name w:val=""/>
                  <w:enabled/>
                  <w:calcOnExit w:val="0"/>
                  <w:checkBox>
                    <w:sizeAuto/>
                    <w:default w:val="1"/>
                  </w:checkBox>
                </w:ffData>
              </w:fldChar>
            </w:r>
            <w:r>
              <w:rPr>
                <w:b/>
                <w:bCs/>
              </w:rPr>
              <w:instrText xml:space="preserve"> FORMCHECKBOX </w:instrText>
            </w:r>
            <w:r w:rsidR="00895470">
              <w:rPr>
                <w:b/>
                <w:bCs/>
              </w:rPr>
            </w:r>
            <w:r w:rsidR="00895470">
              <w:rPr>
                <w:b/>
                <w:bCs/>
              </w:rPr>
              <w:fldChar w:fldCharType="separate"/>
            </w:r>
            <w:r>
              <w:rPr>
                <w:b/>
                <w:bCs/>
              </w:rPr>
              <w:fldChar w:fldCharType="end"/>
            </w:r>
          </w:p>
        </w:tc>
      </w:tr>
      <w:tr w:rsidR="0034013B" w:rsidRPr="002F77E0" w14:paraId="36A4B2FC" w14:textId="77777777" w:rsidTr="0034013B">
        <w:trPr>
          <w:trHeight w:val="254"/>
        </w:trPr>
        <w:tc>
          <w:tcPr>
            <w:tcW w:w="1906" w:type="dxa"/>
            <w:noWrap/>
          </w:tcPr>
          <w:p w14:paraId="257519C1" w14:textId="3DDDF23A" w:rsidR="0034013B" w:rsidRPr="00EB2777" w:rsidRDefault="0034013B" w:rsidP="0034013B">
            <w:pPr>
              <w:pStyle w:val="NoSpacing"/>
            </w:pPr>
          </w:p>
        </w:tc>
        <w:tc>
          <w:tcPr>
            <w:tcW w:w="2387" w:type="dxa"/>
            <w:noWrap/>
            <w:hideMark/>
          </w:tcPr>
          <w:p w14:paraId="1869BDCF" w14:textId="1E9780E9" w:rsidR="0034013B" w:rsidRPr="00EB2777" w:rsidRDefault="0034013B" w:rsidP="0034013B">
            <w:pPr>
              <w:pStyle w:val="NoSpacing"/>
            </w:pPr>
          </w:p>
        </w:tc>
        <w:tc>
          <w:tcPr>
            <w:tcW w:w="4792" w:type="dxa"/>
            <w:noWrap/>
          </w:tcPr>
          <w:p w14:paraId="2BA3669F" w14:textId="77777777" w:rsidR="0034013B" w:rsidRPr="002F77E0" w:rsidRDefault="0034013B" w:rsidP="0034013B">
            <w:pPr>
              <w:pStyle w:val="NoSpacing"/>
              <w:jc w:val="center"/>
              <w:rPr>
                <w:b/>
                <w:bCs/>
              </w:rPr>
            </w:pPr>
            <w:r w:rsidRPr="002F77E0">
              <w:rPr>
                <w:b/>
                <w:bCs/>
              </w:rPr>
              <w:t xml:space="preserve">Present </w:t>
            </w:r>
            <w:r w:rsidRPr="002F77E0">
              <w:rPr>
                <w:b/>
                <w:bCs/>
              </w:rPr>
              <w:fldChar w:fldCharType="begin">
                <w:ffData>
                  <w:name w:val="Check1"/>
                  <w:enabled/>
                  <w:calcOnExit w:val="0"/>
                  <w:checkBox>
                    <w:sizeAuto/>
                    <w:default w:val="0"/>
                  </w:checkBox>
                </w:ffData>
              </w:fldChar>
            </w:r>
            <w:r w:rsidRPr="002F77E0">
              <w:rPr>
                <w:b/>
                <w:bCs/>
              </w:rPr>
              <w:instrText xml:space="preserve"> FORMCHECKBOX </w:instrText>
            </w:r>
            <w:r w:rsidR="00895470">
              <w:rPr>
                <w:b/>
                <w:bCs/>
              </w:rPr>
            </w:r>
            <w:r w:rsidR="00895470">
              <w:rPr>
                <w:b/>
                <w:bCs/>
              </w:rPr>
              <w:fldChar w:fldCharType="separate"/>
            </w:r>
            <w:r w:rsidRPr="002F77E0">
              <w:rPr>
                <w:b/>
                <w:bCs/>
              </w:rPr>
              <w:fldChar w:fldCharType="end"/>
            </w:r>
            <w:r w:rsidRPr="002F77E0">
              <w:rPr>
                <w:b/>
                <w:bCs/>
              </w:rPr>
              <w:t xml:space="preserve"> Not in Attendance </w:t>
            </w:r>
            <w:r>
              <w:rPr>
                <w:b/>
                <w:bCs/>
              </w:rPr>
              <w:fldChar w:fldCharType="begin">
                <w:ffData>
                  <w:name w:val=""/>
                  <w:enabled/>
                  <w:calcOnExit w:val="0"/>
                  <w:checkBox>
                    <w:sizeAuto/>
                    <w:default w:val="1"/>
                  </w:checkBox>
                </w:ffData>
              </w:fldChar>
            </w:r>
            <w:r>
              <w:rPr>
                <w:b/>
                <w:bCs/>
              </w:rPr>
              <w:instrText xml:space="preserve"> FORMCHECKBOX </w:instrText>
            </w:r>
            <w:r w:rsidR="00895470">
              <w:rPr>
                <w:b/>
                <w:bCs/>
              </w:rPr>
            </w:r>
            <w:r w:rsidR="00895470">
              <w:rPr>
                <w:b/>
                <w:bCs/>
              </w:rPr>
              <w:fldChar w:fldCharType="separate"/>
            </w:r>
            <w:r>
              <w:rPr>
                <w:b/>
                <w:bCs/>
              </w:rPr>
              <w:fldChar w:fldCharType="end"/>
            </w:r>
          </w:p>
        </w:tc>
      </w:tr>
    </w:tbl>
    <w:p w14:paraId="658FAF67" w14:textId="77777777" w:rsidR="0034013B" w:rsidRDefault="0034013B" w:rsidP="0034013B">
      <w:pPr>
        <w:pStyle w:val="ListNumber"/>
        <w:tabs>
          <w:tab w:val="left" w:pos="2540"/>
        </w:tabs>
        <w:rPr>
          <w:rFonts w:cstheme="minorHAnsi"/>
          <w:sz w:val="22"/>
          <w:szCs w:val="22"/>
        </w:rPr>
      </w:pPr>
    </w:p>
    <w:p w14:paraId="26B2C017" w14:textId="77777777" w:rsidR="0034013B" w:rsidRPr="00EB2777" w:rsidRDefault="0034013B" w:rsidP="00D22FF7">
      <w:pPr>
        <w:pStyle w:val="ListNumber"/>
        <w:rPr>
          <w:rFonts w:cstheme="minorHAnsi"/>
          <w:sz w:val="22"/>
          <w:szCs w:val="22"/>
        </w:rPr>
      </w:pPr>
    </w:p>
    <w:tbl>
      <w:tblPr>
        <w:tblStyle w:val="TableGrid"/>
        <w:tblpPr w:leftFromText="180" w:rightFromText="180" w:vertAnchor="text" w:horzAnchor="margin" w:tblpXSpec="center" w:tblpY="427"/>
        <w:tblW w:w="9085" w:type="dxa"/>
        <w:tblLook w:val="04A0" w:firstRow="1" w:lastRow="0" w:firstColumn="1" w:lastColumn="0" w:noHBand="0" w:noVBand="1"/>
      </w:tblPr>
      <w:tblGrid>
        <w:gridCol w:w="1906"/>
        <w:gridCol w:w="2387"/>
        <w:gridCol w:w="4792"/>
      </w:tblGrid>
      <w:tr w:rsidR="00C660DC" w:rsidRPr="00EB2777" w14:paraId="135EDAD2" w14:textId="77777777" w:rsidTr="002F77E0">
        <w:trPr>
          <w:trHeight w:val="254"/>
        </w:trPr>
        <w:tc>
          <w:tcPr>
            <w:tcW w:w="1906" w:type="dxa"/>
            <w:noWrap/>
            <w:hideMark/>
          </w:tcPr>
          <w:p w14:paraId="76C0D772" w14:textId="77777777" w:rsidR="00C660DC" w:rsidRPr="00EB2777" w:rsidRDefault="00C660DC" w:rsidP="00C660DC">
            <w:pPr>
              <w:pStyle w:val="NoSpacing"/>
              <w:rPr>
                <w:rFonts w:cstheme="minorHAnsi"/>
              </w:rPr>
            </w:pPr>
            <w:r w:rsidRPr="00EB2777">
              <w:rPr>
                <w:rFonts w:cstheme="minorHAnsi"/>
              </w:rPr>
              <w:t>NAS Whiting Field</w:t>
            </w:r>
          </w:p>
        </w:tc>
        <w:tc>
          <w:tcPr>
            <w:tcW w:w="2387" w:type="dxa"/>
            <w:noWrap/>
            <w:hideMark/>
          </w:tcPr>
          <w:p w14:paraId="5F161531" w14:textId="77777777" w:rsidR="00C660DC" w:rsidRPr="00EB2777" w:rsidRDefault="00C660DC" w:rsidP="00C660DC">
            <w:pPr>
              <w:pStyle w:val="NoSpacing"/>
              <w:rPr>
                <w:rFonts w:cstheme="minorHAnsi"/>
              </w:rPr>
            </w:pPr>
            <w:r w:rsidRPr="00EB2777">
              <w:rPr>
                <w:rFonts w:cstheme="minorHAnsi"/>
              </w:rPr>
              <w:t>Dawn Kaunike</w:t>
            </w:r>
          </w:p>
        </w:tc>
        <w:tc>
          <w:tcPr>
            <w:tcW w:w="4792" w:type="dxa"/>
            <w:noWrap/>
          </w:tcPr>
          <w:p w14:paraId="6D37DE7A" w14:textId="43BDF4EC" w:rsidR="00C660DC" w:rsidRPr="002F77E0" w:rsidRDefault="002F77E0" w:rsidP="00AE04D1">
            <w:pPr>
              <w:pStyle w:val="NoSpacing"/>
              <w:jc w:val="center"/>
              <w:rPr>
                <w:rFonts w:cstheme="minorHAnsi"/>
                <w:b/>
                <w:bCs/>
              </w:rPr>
            </w:pPr>
            <w:r w:rsidRPr="002F77E0">
              <w:rPr>
                <w:rFonts w:cstheme="minorHAnsi"/>
                <w:b/>
                <w:bCs/>
                <w:szCs w:val="22"/>
              </w:rPr>
              <w:t xml:space="preserve">Present </w:t>
            </w:r>
            <w:r w:rsidR="00AE04D1">
              <w:rPr>
                <w:rFonts w:cstheme="minorHAnsi"/>
                <w:b/>
                <w:bCs/>
                <w:szCs w:val="22"/>
              </w:rPr>
              <w:fldChar w:fldCharType="begin">
                <w:ffData>
                  <w:name w:val=""/>
                  <w:enabled/>
                  <w:calcOnExit w:val="0"/>
                  <w:checkBox>
                    <w:sizeAuto/>
                    <w:default w:val="1"/>
                  </w:checkBox>
                </w:ffData>
              </w:fldChar>
            </w:r>
            <w:r w:rsidR="00AE04D1">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AE04D1">
              <w:rPr>
                <w:rFonts w:cstheme="minorHAnsi"/>
                <w:b/>
                <w:bCs/>
                <w:szCs w:val="22"/>
              </w:rPr>
              <w:fldChar w:fldCharType="end"/>
            </w:r>
            <w:r w:rsidRPr="002F77E0">
              <w:rPr>
                <w:rFonts w:cstheme="minorHAnsi"/>
                <w:b/>
                <w:bCs/>
                <w:szCs w:val="22"/>
              </w:rPr>
              <w:t xml:space="preserve"> Not in Attendance </w:t>
            </w:r>
            <w:r w:rsidR="00AE04D1">
              <w:rPr>
                <w:rFonts w:cstheme="minorHAnsi"/>
                <w:b/>
                <w:bCs/>
                <w:szCs w:val="22"/>
              </w:rPr>
              <w:fldChar w:fldCharType="begin">
                <w:ffData>
                  <w:name w:val=""/>
                  <w:enabled/>
                  <w:calcOnExit w:val="0"/>
                  <w:checkBox>
                    <w:sizeAuto/>
                    <w:default w:val="0"/>
                  </w:checkBox>
                </w:ffData>
              </w:fldChar>
            </w:r>
            <w:r w:rsidR="00AE04D1">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AE04D1">
              <w:rPr>
                <w:rFonts w:cstheme="minorHAnsi"/>
                <w:b/>
                <w:bCs/>
                <w:szCs w:val="22"/>
              </w:rPr>
              <w:fldChar w:fldCharType="end"/>
            </w:r>
          </w:p>
        </w:tc>
      </w:tr>
      <w:tr w:rsidR="00C660DC" w:rsidRPr="00EB2777" w14:paraId="774FB21F" w14:textId="77777777" w:rsidTr="002F77E0">
        <w:trPr>
          <w:trHeight w:val="254"/>
        </w:trPr>
        <w:tc>
          <w:tcPr>
            <w:tcW w:w="1906" w:type="dxa"/>
            <w:noWrap/>
            <w:hideMark/>
          </w:tcPr>
          <w:p w14:paraId="38FD5E5D" w14:textId="77777777" w:rsidR="00C660DC" w:rsidRPr="00EB2777" w:rsidRDefault="00C660DC" w:rsidP="00C660DC">
            <w:pPr>
              <w:pStyle w:val="NoSpacing"/>
              <w:rPr>
                <w:rFonts w:cstheme="minorHAnsi"/>
              </w:rPr>
            </w:pPr>
            <w:r w:rsidRPr="00EB2777">
              <w:rPr>
                <w:rFonts w:cstheme="minorHAnsi"/>
              </w:rPr>
              <w:t>NAS Pensacola</w:t>
            </w:r>
          </w:p>
        </w:tc>
        <w:tc>
          <w:tcPr>
            <w:tcW w:w="2387" w:type="dxa"/>
            <w:noWrap/>
            <w:hideMark/>
          </w:tcPr>
          <w:p w14:paraId="6B19F8D7" w14:textId="77777777" w:rsidR="00C660DC" w:rsidRPr="00EB2777" w:rsidRDefault="00C660DC" w:rsidP="00C660DC">
            <w:pPr>
              <w:pStyle w:val="NoSpacing"/>
              <w:rPr>
                <w:rFonts w:cstheme="minorHAnsi"/>
              </w:rPr>
            </w:pPr>
            <w:r w:rsidRPr="00EB2777">
              <w:rPr>
                <w:rFonts w:cstheme="minorHAnsi"/>
              </w:rPr>
              <w:t>Carissa Bergosh</w:t>
            </w:r>
          </w:p>
        </w:tc>
        <w:tc>
          <w:tcPr>
            <w:tcW w:w="4792" w:type="dxa"/>
            <w:noWrap/>
          </w:tcPr>
          <w:p w14:paraId="5E6C2EE3" w14:textId="1F02888A" w:rsidR="00C660DC" w:rsidRPr="002F77E0" w:rsidRDefault="002F77E0" w:rsidP="002F77E0">
            <w:pPr>
              <w:pStyle w:val="NoSpacing"/>
              <w:jc w:val="center"/>
              <w:rPr>
                <w:rFonts w:cstheme="minorHAnsi"/>
                <w:b/>
                <w:bCs/>
              </w:rPr>
            </w:pPr>
            <w:r w:rsidRPr="002F77E0">
              <w:rPr>
                <w:rFonts w:cstheme="minorHAnsi"/>
                <w:b/>
                <w:bCs/>
                <w:szCs w:val="22"/>
              </w:rPr>
              <w:t xml:space="preserve">Present </w:t>
            </w:r>
            <w:r w:rsidRPr="002F77E0">
              <w:rPr>
                <w:rFonts w:cstheme="minorHAnsi"/>
                <w:b/>
                <w:bCs/>
                <w:szCs w:val="22"/>
              </w:rPr>
              <w:fldChar w:fldCharType="begin">
                <w:ffData>
                  <w:name w:val="Check1"/>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r w:rsidRPr="002F77E0">
              <w:rPr>
                <w:rFonts w:cstheme="minorHAnsi"/>
                <w:b/>
                <w:bCs/>
                <w:szCs w:val="22"/>
              </w:rPr>
              <w:t xml:space="preserve"> Not in Attendance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p>
        </w:tc>
      </w:tr>
      <w:tr w:rsidR="00C660DC" w:rsidRPr="00EB2777" w14:paraId="5BC6993D" w14:textId="77777777" w:rsidTr="002F77E0">
        <w:trPr>
          <w:trHeight w:val="254"/>
        </w:trPr>
        <w:tc>
          <w:tcPr>
            <w:tcW w:w="1906" w:type="dxa"/>
            <w:noWrap/>
            <w:hideMark/>
          </w:tcPr>
          <w:p w14:paraId="47715289" w14:textId="4F3900ED" w:rsidR="00C660DC" w:rsidRPr="00EB2777" w:rsidRDefault="003D5D9B" w:rsidP="00C660DC">
            <w:pPr>
              <w:pStyle w:val="NoSpacing"/>
              <w:rPr>
                <w:rFonts w:cstheme="minorHAnsi"/>
              </w:rPr>
            </w:pPr>
            <w:r>
              <w:rPr>
                <w:rFonts w:cstheme="minorHAnsi"/>
              </w:rPr>
              <w:t>NSA</w:t>
            </w:r>
            <w:r w:rsidR="00C660DC" w:rsidRPr="00EB2777">
              <w:rPr>
                <w:rFonts w:cstheme="minorHAnsi"/>
              </w:rPr>
              <w:t xml:space="preserve"> Panama City</w:t>
            </w:r>
          </w:p>
        </w:tc>
        <w:tc>
          <w:tcPr>
            <w:tcW w:w="2387" w:type="dxa"/>
            <w:noWrap/>
            <w:hideMark/>
          </w:tcPr>
          <w:p w14:paraId="61783499" w14:textId="77777777" w:rsidR="00C660DC" w:rsidRPr="00EB2777" w:rsidRDefault="00C660DC" w:rsidP="00C660DC">
            <w:pPr>
              <w:pStyle w:val="NoSpacing"/>
              <w:rPr>
                <w:rFonts w:cstheme="minorHAnsi"/>
              </w:rPr>
            </w:pPr>
            <w:r w:rsidRPr="00EB2777">
              <w:rPr>
                <w:rFonts w:cstheme="minorHAnsi"/>
              </w:rPr>
              <w:t>Erin Pickard</w:t>
            </w:r>
          </w:p>
        </w:tc>
        <w:tc>
          <w:tcPr>
            <w:tcW w:w="4792" w:type="dxa"/>
            <w:noWrap/>
          </w:tcPr>
          <w:p w14:paraId="5B86C1D3" w14:textId="6D0FFCF2" w:rsidR="00C660DC" w:rsidRPr="002F77E0" w:rsidRDefault="002F77E0" w:rsidP="002F77E0">
            <w:pPr>
              <w:pStyle w:val="NoSpacing"/>
              <w:jc w:val="center"/>
              <w:rPr>
                <w:rFonts w:cstheme="minorHAnsi"/>
                <w:b/>
                <w:bCs/>
              </w:rPr>
            </w:pPr>
            <w:r w:rsidRPr="002F77E0">
              <w:rPr>
                <w:rFonts w:cstheme="minorHAnsi"/>
                <w:b/>
                <w:bCs/>
                <w:szCs w:val="22"/>
              </w:rPr>
              <w:t xml:space="preserve">Present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C660DC" w:rsidRPr="00EB2777" w14:paraId="7DC6FCE2" w14:textId="77777777" w:rsidTr="002F77E0">
        <w:trPr>
          <w:trHeight w:val="254"/>
        </w:trPr>
        <w:tc>
          <w:tcPr>
            <w:tcW w:w="1906" w:type="dxa"/>
            <w:noWrap/>
            <w:hideMark/>
          </w:tcPr>
          <w:p w14:paraId="6CF18DFA" w14:textId="49D77F3F" w:rsidR="00C660DC" w:rsidRPr="00EB2777" w:rsidRDefault="003D5D9B" w:rsidP="00C660DC">
            <w:pPr>
              <w:pStyle w:val="NoSpacing"/>
              <w:rPr>
                <w:rFonts w:cstheme="minorHAnsi"/>
              </w:rPr>
            </w:pPr>
            <w:r>
              <w:rPr>
                <w:rFonts w:cstheme="minorHAnsi"/>
              </w:rPr>
              <w:t>NAS</w:t>
            </w:r>
            <w:r w:rsidR="006A5A63">
              <w:rPr>
                <w:rFonts w:cstheme="minorHAnsi"/>
              </w:rPr>
              <w:t xml:space="preserve"> </w:t>
            </w:r>
            <w:r w:rsidR="00C660DC" w:rsidRPr="00EB2777">
              <w:rPr>
                <w:rFonts w:cstheme="minorHAnsi"/>
              </w:rPr>
              <w:t>Jacksonville</w:t>
            </w:r>
          </w:p>
        </w:tc>
        <w:tc>
          <w:tcPr>
            <w:tcW w:w="2387" w:type="dxa"/>
            <w:noWrap/>
            <w:hideMark/>
          </w:tcPr>
          <w:p w14:paraId="09E0A157" w14:textId="77777777" w:rsidR="00C660DC" w:rsidRPr="00EB2777" w:rsidRDefault="00C660DC" w:rsidP="00C660DC">
            <w:pPr>
              <w:pStyle w:val="NoSpacing"/>
              <w:rPr>
                <w:rFonts w:cstheme="minorHAnsi"/>
              </w:rPr>
            </w:pPr>
            <w:r w:rsidRPr="00EB2777">
              <w:rPr>
                <w:rFonts w:cstheme="minorHAnsi"/>
              </w:rPr>
              <w:t>Teri Wanamaker</w:t>
            </w:r>
          </w:p>
        </w:tc>
        <w:tc>
          <w:tcPr>
            <w:tcW w:w="4792" w:type="dxa"/>
            <w:noWrap/>
          </w:tcPr>
          <w:p w14:paraId="099A4147" w14:textId="78CBED01" w:rsidR="00C660DC" w:rsidRPr="002F77E0" w:rsidRDefault="002F77E0" w:rsidP="002F77E0">
            <w:pPr>
              <w:pStyle w:val="NoSpacing"/>
              <w:jc w:val="center"/>
              <w:rPr>
                <w:rFonts w:cstheme="minorHAnsi"/>
                <w:b/>
                <w:bCs/>
              </w:rPr>
            </w:pPr>
            <w:r w:rsidRPr="002F77E0">
              <w:rPr>
                <w:rFonts w:cstheme="minorHAnsi"/>
                <w:b/>
                <w:bCs/>
                <w:szCs w:val="22"/>
              </w:rPr>
              <w:t xml:space="preserve">Present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C660DC" w:rsidRPr="00EB2777" w14:paraId="67B0A75A" w14:textId="77777777" w:rsidTr="002F77E0">
        <w:trPr>
          <w:trHeight w:val="254"/>
        </w:trPr>
        <w:tc>
          <w:tcPr>
            <w:tcW w:w="1906" w:type="dxa"/>
            <w:noWrap/>
            <w:hideMark/>
          </w:tcPr>
          <w:p w14:paraId="55E05DDD" w14:textId="00171AAB" w:rsidR="00C660DC" w:rsidRPr="00EB2777" w:rsidRDefault="00C660DC" w:rsidP="00C660DC">
            <w:pPr>
              <w:pStyle w:val="NoSpacing"/>
              <w:rPr>
                <w:rFonts w:cstheme="minorHAnsi"/>
              </w:rPr>
            </w:pPr>
            <w:r w:rsidRPr="00EB2777">
              <w:rPr>
                <w:rFonts w:cstheme="minorHAnsi"/>
              </w:rPr>
              <w:t>NS Mayport</w:t>
            </w:r>
          </w:p>
        </w:tc>
        <w:tc>
          <w:tcPr>
            <w:tcW w:w="2387" w:type="dxa"/>
            <w:noWrap/>
            <w:hideMark/>
          </w:tcPr>
          <w:p w14:paraId="1B7DD98E" w14:textId="77777777" w:rsidR="00C660DC" w:rsidRPr="00EB2777" w:rsidRDefault="00C660DC" w:rsidP="00C660DC">
            <w:pPr>
              <w:pStyle w:val="NoSpacing"/>
              <w:rPr>
                <w:rFonts w:cstheme="minorHAnsi"/>
              </w:rPr>
            </w:pPr>
            <w:r w:rsidRPr="00EB2777">
              <w:rPr>
                <w:rFonts w:cstheme="minorHAnsi"/>
              </w:rPr>
              <w:t>Sharon Kasica</w:t>
            </w:r>
          </w:p>
        </w:tc>
        <w:tc>
          <w:tcPr>
            <w:tcW w:w="4792" w:type="dxa"/>
            <w:noWrap/>
          </w:tcPr>
          <w:p w14:paraId="460FD023" w14:textId="5D3B1BB8" w:rsidR="00C660DC" w:rsidRPr="002F77E0" w:rsidRDefault="002F77E0" w:rsidP="002F77E0">
            <w:pPr>
              <w:pStyle w:val="NoSpacing"/>
              <w:jc w:val="center"/>
              <w:rPr>
                <w:rFonts w:cstheme="minorHAnsi"/>
                <w:b/>
                <w:bCs/>
              </w:rPr>
            </w:pPr>
            <w:r w:rsidRPr="002F77E0">
              <w:rPr>
                <w:rFonts w:cstheme="minorHAnsi"/>
                <w:b/>
                <w:bCs/>
                <w:szCs w:val="22"/>
              </w:rPr>
              <w:t xml:space="preserve">Present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C660DC" w:rsidRPr="00EB2777" w14:paraId="1A147699" w14:textId="77777777" w:rsidTr="002F77E0">
        <w:trPr>
          <w:trHeight w:val="254"/>
        </w:trPr>
        <w:tc>
          <w:tcPr>
            <w:tcW w:w="1906" w:type="dxa"/>
            <w:noWrap/>
            <w:hideMark/>
          </w:tcPr>
          <w:p w14:paraId="7F112353" w14:textId="77777777" w:rsidR="00C660DC" w:rsidRPr="00EB2777" w:rsidRDefault="00C660DC" w:rsidP="00C660DC">
            <w:pPr>
              <w:pStyle w:val="NoSpacing"/>
              <w:rPr>
                <w:rFonts w:cstheme="minorHAnsi"/>
              </w:rPr>
            </w:pPr>
            <w:r w:rsidRPr="00EB2777">
              <w:rPr>
                <w:rFonts w:cstheme="minorHAnsi"/>
              </w:rPr>
              <w:t>NAS Key West</w:t>
            </w:r>
          </w:p>
        </w:tc>
        <w:tc>
          <w:tcPr>
            <w:tcW w:w="2387" w:type="dxa"/>
            <w:noWrap/>
            <w:hideMark/>
          </w:tcPr>
          <w:p w14:paraId="4F851C1D" w14:textId="77777777" w:rsidR="00C660DC" w:rsidRPr="00EB2777" w:rsidRDefault="00C660DC" w:rsidP="00C660DC">
            <w:pPr>
              <w:pStyle w:val="NoSpacing"/>
              <w:rPr>
                <w:rFonts w:cstheme="minorHAnsi"/>
              </w:rPr>
            </w:pPr>
            <w:r w:rsidRPr="00EB2777">
              <w:rPr>
                <w:rFonts w:cstheme="minorHAnsi"/>
              </w:rPr>
              <w:t>Dawn Mills</w:t>
            </w:r>
          </w:p>
        </w:tc>
        <w:tc>
          <w:tcPr>
            <w:tcW w:w="4792" w:type="dxa"/>
            <w:noWrap/>
          </w:tcPr>
          <w:p w14:paraId="40947334" w14:textId="2D54FE96" w:rsidR="00C660DC" w:rsidRPr="002F77E0" w:rsidRDefault="002F77E0" w:rsidP="002F77E0">
            <w:pPr>
              <w:pStyle w:val="NoSpacing"/>
              <w:jc w:val="center"/>
              <w:rPr>
                <w:rFonts w:cstheme="minorHAnsi"/>
                <w:b/>
                <w:bCs/>
              </w:rPr>
            </w:pPr>
            <w:r w:rsidRPr="002F77E0">
              <w:rPr>
                <w:rFonts w:cstheme="minorHAnsi"/>
                <w:b/>
                <w:bCs/>
                <w:szCs w:val="22"/>
              </w:rPr>
              <w:t xml:space="preserve">Present </w:t>
            </w:r>
            <w:r w:rsidR="002C009C">
              <w:rPr>
                <w:rFonts w:cstheme="minorHAnsi"/>
                <w:b/>
                <w:bCs/>
                <w:szCs w:val="22"/>
              </w:rPr>
              <w:fldChar w:fldCharType="begin">
                <w:ffData>
                  <w:name w:val=""/>
                  <w:enabled/>
                  <w:calcOnExit w:val="0"/>
                  <w:checkBox>
                    <w:sizeAuto/>
                    <w:default w:val="0"/>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r w:rsidRPr="002F77E0">
              <w:rPr>
                <w:rFonts w:cstheme="minorHAnsi"/>
                <w:b/>
                <w:bCs/>
                <w:szCs w:val="22"/>
              </w:rPr>
              <w:t xml:space="preserve"> Not in Attendance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p>
        </w:tc>
      </w:tr>
      <w:tr w:rsidR="00C660DC" w:rsidRPr="00EB2777" w14:paraId="40527BDF" w14:textId="77777777" w:rsidTr="002F77E0">
        <w:trPr>
          <w:trHeight w:val="254"/>
        </w:trPr>
        <w:tc>
          <w:tcPr>
            <w:tcW w:w="1906" w:type="dxa"/>
            <w:noWrap/>
            <w:hideMark/>
          </w:tcPr>
          <w:p w14:paraId="1E1683DB" w14:textId="6BB532BD" w:rsidR="00C660DC" w:rsidRPr="00EB2777" w:rsidRDefault="001F4783" w:rsidP="00C660DC">
            <w:pPr>
              <w:pStyle w:val="NoSpacing"/>
              <w:rPr>
                <w:rFonts w:cstheme="minorHAnsi"/>
              </w:rPr>
            </w:pPr>
            <w:r>
              <w:rPr>
                <w:rFonts w:cstheme="minorHAnsi"/>
              </w:rPr>
              <w:t xml:space="preserve">Navy Region </w:t>
            </w:r>
          </w:p>
        </w:tc>
        <w:tc>
          <w:tcPr>
            <w:tcW w:w="2387" w:type="dxa"/>
            <w:noWrap/>
            <w:hideMark/>
          </w:tcPr>
          <w:p w14:paraId="60CD2BD8" w14:textId="77777777" w:rsidR="00C660DC" w:rsidRPr="00EB2777" w:rsidRDefault="00C660DC" w:rsidP="00C660DC">
            <w:pPr>
              <w:pStyle w:val="NoSpacing"/>
              <w:rPr>
                <w:rFonts w:cstheme="minorHAnsi"/>
              </w:rPr>
            </w:pPr>
            <w:r w:rsidRPr="00EB2777">
              <w:rPr>
                <w:rFonts w:cstheme="minorHAnsi"/>
              </w:rPr>
              <w:t>Michele Taylor</w:t>
            </w:r>
          </w:p>
        </w:tc>
        <w:tc>
          <w:tcPr>
            <w:tcW w:w="4792" w:type="dxa"/>
            <w:noWrap/>
          </w:tcPr>
          <w:p w14:paraId="3A17DBA8" w14:textId="357302FC" w:rsidR="00C660DC" w:rsidRPr="002F77E0" w:rsidRDefault="002F77E0" w:rsidP="002F77E0">
            <w:pPr>
              <w:pStyle w:val="NoSpacing"/>
              <w:jc w:val="center"/>
              <w:rPr>
                <w:rFonts w:cstheme="minorHAnsi"/>
                <w:b/>
                <w:bCs/>
              </w:rPr>
            </w:pPr>
            <w:r w:rsidRPr="002F77E0">
              <w:rPr>
                <w:rFonts w:cstheme="minorHAnsi"/>
                <w:b/>
                <w:bCs/>
                <w:szCs w:val="22"/>
              </w:rPr>
              <w:t xml:space="preserve">Present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2F77E0" w:rsidRPr="00EB2777" w14:paraId="756975B7" w14:textId="77777777" w:rsidTr="002F77E0">
        <w:trPr>
          <w:trHeight w:val="254"/>
        </w:trPr>
        <w:tc>
          <w:tcPr>
            <w:tcW w:w="1906" w:type="dxa"/>
            <w:noWrap/>
            <w:vAlign w:val="bottom"/>
          </w:tcPr>
          <w:p w14:paraId="3766EA8F" w14:textId="639B9181" w:rsidR="002F77E0" w:rsidRPr="00EB2777" w:rsidRDefault="002F77E0" w:rsidP="002F77E0">
            <w:pPr>
              <w:pStyle w:val="NoSpacing"/>
              <w:rPr>
                <w:rFonts w:cstheme="minorHAnsi"/>
              </w:rPr>
            </w:pPr>
            <w:r w:rsidRPr="00EB2777">
              <w:rPr>
                <w:rFonts w:cstheme="minorHAnsi"/>
              </w:rPr>
              <w:t>Hurlburt Field</w:t>
            </w:r>
            <w:r w:rsidR="003D5D9B">
              <w:rPr>
                <w:rFonts w:cstheme="minorHAnsi"/>
              </w:rPr>
              <w:t xml:space="preserve"> AFB</w:t>
            </w:r>
          </w:p>
        </w:tc>
        <w:tc>
          <w:tcPr>
            <w:tcW w:w="2387" w:type="dxa"/>
            <w:noWrap/>
            <w:vAlign w:val="bottom"/>
          </w:tcPr>
          <w:p w14:paraId="024153E8" w14:textId="77777777" w:rsidR="002F77E0" w:rsidRPr="00EB2777" w:rsidRDefault="002F77E0" w:rsidP="002F77E0">
            <w:pPr>
              <w:pStyle w:val="NoSpacing"/>
              <w:rPr>
                <w:rFonts w:cstheme="minorHAnsi"/>
              </w:rPr>
            </w:pPr>
            <w:r w:rsidRPr="00EB2777">
              <w:rPr>
                <w:rFonts w:cstheme="minorHAnsi"/>
              </w:rPr>
              <w:t xml:space="preserve">Lacy Allen </w:t>
            </w:r>
          </w:p>
        </w:tc>
        <w:tc>
          <w:tcPr>
            <w:tcW w:w="4792" w:type="dxa"/>
            <w:noWrap/>
            <w:vAlign w:val="bottom"/>
          </w:tcPr>
          <w:p w14:paraId="1F3CAA99" w14:textId="0C199212" w:rsidR="002F77E0" w:rsidRPr="002F77E0" w:rsidRDefault="002F77E0" w:rsidP="002F77E0">
            <w:pPr>
              <w:pStyle w:val="NoSpacing"/>
              <w:jc w:val="center"/>
              <w:rPr>
                <w:rFonts w:cstheme="minorHAnsi"/>
                <w:b/>
                <w:bCs/>
              </w:rPr>
            </w:pPr>
            <w:r w:rsidRPr="002F77E0">
              <w:rPr>
                <w:rFonts w:cstheme="minorHAnsi"/>
                <w:b/>
                <w:bCs/>
                <w:szCs w:val="22"/>
              </w:rPr>
              <w:t xml:space="preserve">Present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2F77E0" w:rsidRPr="00EB2777" w14:paraId="771BB3DA" w14:textId="77777777" w:rsidTr="002F77E0">
        <w:trPr>
          <w:trHeight w:val="254"/>
        </w:trPr>
        <w:tc>
          <w:tcPr>
            <w:tcW w:w="1906" w:type="dxa"/>
            <w:noWrap/>
            <w:vAlign w:val="bottom"/>
          </w:tcPr>
          <w:p w14:paraId="69D5DEEB" w14:textId="77777777" w:rsidR="002F77E0" w:rsidRPr="00EB2777" w:rsidRDefault="002F77E0" w:rsidP="002F77E0">
            <w:pPr>
              <w:pStyle w:val="NoSpacing"/>
              <w:rPr>
                <w:rFonts w:cstheme="minorHAnsi"/>
              </w:rPr>
            </w:pPr>
            <w:r w:rsidRPr="00EB2777">
              <w:rPr>
                <w:rFonts w:cstheme="minorHAnsi"/>
              </w:rPr>
              <w:t>Patrick AFB</w:t>
            </w:r>
          </w:p>
        </w:tc>
        <w:tc>
          <w:tcPr>
            <w:tcW w:w="2387" w:type="dxa"/>
            <w:noWrap/>
            <w:vAlign w:val="bottom"/>
          </w:tcPr>
          <w:p w14:paraId="4CD5DDDF" w14:textId="77777777" w:rsidR="002F77E0" w:rsidRPr="00EB2777" w:rsidRDefault="002F77E0" w:rsidP="002F77E0">
            <w:pPr>
              <w:pStyle w:val="NoSpacing"/>
              <w:rPr>
                <w:rFonts w:cstheme="minorHAnsi"/>
              </w:rPr>
            </w:pPr>
            <w:r w:rsidRPr="00EB2777">
              <w:rPr>
                <w:rFonts w:cstheme="minorHAnsi"/>
              </w:rPr>
              <w:t xml:space="preserve">Susan Clark  </w:t>
            </w:r>
          </w:p>
        </w:tc>
        <w:tc>
          <w:tcPr>
            <w:tcW w:w="4792" w:type="dxa"/>
            <w:noWrap/>
            <w:vAlign w:val="bottom"/>
          </w:tcPr>
          <w:p w14:paraId="43ADA18F" w14:textId="27E0D1E3" w:rsidR="002F77E0" w:rsidRPr="002F77E0" w:rsidRDefault="002F77E0" w:rsidP="002F77E0">
            <w:pPr>
              <w:pStyle w:val="NoSpacing"/>
              <w:jc w:val="center"/>
              <w:rPr>
                <w:rFonts w:cstheme="minorHAnsi"/>
                <w:b/>
                <w:bCs/>
              </w:rPr>
            </w:pPr>
            <w:r w:rsidRPr="002F77E0">
              <w:rPr>
                <w:rFonts w:cstheme="minorHAnsi"/>
                <w:b/>
                <w:bCs/>
                <w:szCs w:val="22"/>
              </w:rPr>
              <w:t xml:space="preserve">Present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r w:rsidRPr="002F77E0">
              <w:rPr>
                <w:rFonts w:cstheme="minorHAnsi"/>
                <w:b/>
                <w:bCs/>
                <w:szCs w:val="22"/>
              </w:rPr>
              <w:t xml:space="preserve"> Not in Attendance </w:t>
            </w:r>
            <w:r w:rsidRPr="002F77E0">
              <w:rPr>
                <w:rFonts w:cstheme="minorHAnsi"/>
                <w:b/>
                <w:bCs/>
                <w:szCs w:val="22"/>
              </w:rPr>
              <w:fldChar w:fldCharType="begin">
                <w:ffData>
                  <w:name w:val="Check2"/>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p>
        </w:tc>
      </w:tr>
      <w:tr w:rsidR="002F77E0" w:rsidRPr="00EB2777" w14:paraId="1E71FC18" w14:textId="77777777" w:rsidTr="002F77E0">
        <w:trPr>
          <w:trHeight w:val="254"/>
        </w:trPr>
        <w:tc>
          <w:tcPr>
            <w:tcW w:w="1906" w:type="dxa"/>
            <w:noWrap/>
            <w:vAlign w:val="bottom"/>
          </w:tcPr>
          <w:p w14:paraId="7CCFA847" w14:textId="77777777" w:rsidR="002F77E0" w:rsidRPr="00EB2777" w:rsidRDefault="002F77E0" w:rsidP="002F77E0">
            <w:pPr>
              <w:pStyle w:val="NoSpacing"/>
              <w:rPr>
                <w:rFonts w:cstheme="minorHAnsi"/>
              </w:rPr>
            </w:pPr>
            <w:r w:rsidRPr="00EB2777">
              <w:rPr>
                <w:rFonts w:cstheme="minorHAnsi"/>
              </w:rPr>
              <w:t>Tyndall AFB</w:t>
            </w:r>
          </w:p>
        </w:tc>
        <w:tc>
          <w:tcPr>
            <w:tcW w:w="2387" w:type="dxa"/>
            <w:noWrap/>
            <w:vAlign w:val="bottom"/>
          </w:tcPr>
          <w:p w14:paraId="4577B62F" w14:textId="77777777" w:rsidR="002F77E0" w:rsidRPr="00EB2777" w:rsidRDefault="002F77E0" w:rsidP="002F77E0">
            <w:pPr>
              <w:pStyle w:val="NoSpacing"/>
              <w:rPr>
                <w:rFonts w:cstheme="minorHAnsi"/>
              </w:rPr>
            </w:pPr>
            <w:r w:rsidRPr="00EB2777">
              <w:rPr>
                <w:rFonts w:cstheme="minorHAnsi"/>
              </w:rPr>
              <w:t>Joni Nalley</w:t>
            </w:r>
          </w:p>
        </w:tc>
        <w:tc>
          <w:tcPr>
            <w:tcW w:w="4792" w:type="dxa"/>
            <w:noWrap/>
            <w:vAlign w:val="bottom"/>
          </w:tcPr>
          <w:p w14:paraId="1C9515CC" w14:textId="7E6B8FDF" w:rsidR="002F77E0" w:rsidRPr="002F77E0" w:rsidRDefault="002F77E0" w:rsidP="002F77E0">
            <w:pPr>
              <w:pStyle w:val="NoSpacing"/>
              <w:jc w:val="center"/>
              <w:rPr>
                <w:rFonts w:cstheme="minorHAnsi"/>
                <w:b/>
                <w:bCs/>
              </w:rPr>
            </w:pPr>
            <w:r w:rsidRPr="002F77E0">
              <w:rPr>
                <w:rFonts w:cstheme="minorHAnsi"/>
                <w:b/>
                <w:bCs/>
                <w:szCs w:val="22"/>
              </w:rPr>
              <w:t xml:space="preserve">Present </w:t>
            </w:r>
            <w:r w:rsidRPr="002F77E0">
              <w:rPr>
                <w:rFonts w:cstheme="minorHAnsi"/>
                <w:b/>
                <w:bCs/>
                <w:szCs w:val="22"/>
              </w:rPr>
              <w:fldChar w:fldCharType="begin">
                <w:ffData>
                  <w:name w:val="Check1"/>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r w:rsidRPr="002F77E0">
              <w:rPr>
                <w:rFonts w:cstheme="minorHAnsi"/>
                <w:b/>
                <w:bCs/>
                <w:szCs w:val="22"/>
              </w:rPr>
              <w:t xml:space="preserve"> Not in Attendance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p>
        </w:tc>
      </w:tr>
      <w:tr w:rsidR="002F77E0" w:rsidRPr="00EB2777" w14:paraId="6B295C22" w14:textId="77777777" w:rsidTr="002F77E0">
        <w:trPr>
          <w:trHeight w:val="254"/>
        </w:trPr>
        <w:tc>
          <w:tcPr>
            <w:tcW w:w="1906" w:type="dxa"/>
            <w:noWrap/>
            <w:vAlign w:val="bottom"/>
          </w:tcPr>
          <w:p w14:paraId="15E0D50D" w14:textId="77777777" w:rsidR="002F77E0" w:rsidRPr="00EB2777" w:rsidRDefault="002F77E0" w:rsidP="002F77E0">
            <w:pPr>
              <w:pStyle w:val="NoSpacing"/>
              <w:rPr>
                <w:rFonts w:cstheme="minorHAnsi"/>
              </w:rPr>
            </w:pPr>
            <w:r w:rsidRPr="00EB2777">
              <w:rPr>
                <w:rFonts w:cstheme="minorHAnsi"/>
              </w:rPr>
              <w:t>Eglin AFB</w:t>
            </w:r>
          </w:p>
        </w:tc>
        <w:tc>
          <w:tcPr>
            <w:tcW w:w="2387" w:type="dxa"/>
            <w:noWrap/>
            <w:vAlign w:val="bottom"/>
          </w:tcPr>
          <w:p w14:paraId="6D5A0D44" w14:textId="77777777" w:rsidR="002F77E0" w:rsidRPr="00EB2777" w:rsidRDefault="002F77E0" w:rsidP="002F77E0">
            <w:pPr>
              <w:pStyle w:val="NoSpacing"/>
              <w:rPr>
                <w:rFonts w:cstheme="minorHAnsi"/>
              </w:rPr>
            </w:pPr>
            <w:r w:rsidRPr="00EB2777">
              <w:rPr>
                <w:rFonts w:cstheme="minorHAnsi"/>
              </w:rPr>
              <w:t>Elaine Lajeunesse</w:t>
            </w:r>
          </w:p>
        </w:tc>
        <w:tc>
          <w:tcPr>
            <w:tcW w:w="4792" w:type="dxa"/>
            <w:noWrap/>
            <w:vAlign w:val="bottom"/>
          </w:tcPr>
          <w:p w14:paraId="32BBD6BA" w14:textId="11538494" w:rsidR="002F77E0" w:rsidRPr="002F77E0" w:rsidRDefault="002F77E0" w:rsidP="002F77E0">
            <w:pPr>
              <w:pStyle w:val="NoSpacing"/>
              <w:jc w:val="center"/>
              <w:rPr>
                <w:rFonts w:cstheme="minorHAnsi"/>
                <w:b/>
                <w:bCs/>
              </w:rPr>
            </w:pPr>
            <w:r w:rsidRPr="002F77E0">
              <w:rPr>
                <w:rFonts w:cstheme="minorHAnsi"/>
                <w:b/>
                <w:bCs/>
                <w:szCs w:val="22"/>
              </w:rPr>
              <w:t xml:space="preserve">Present </w:t>
            </w:r>
            <w:r w:rsidRPr="002F77E0">
              <w:rPr>
                <w:rFonts w:cstheme="minorHAnsi"/>
                <w:b/>
                <w:bCs/>
                <w:szCs w:val="22"/>
              </w:rPr>
              <w:fldChar w:fldCharType="begin">
                <w:ffData>
                  <w:name w:val="Check1"/>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r w:rsidRPr="002F77E0">
              <w:rPr>
                <w:rFonts w:cstheme="minorHAnsi"/>
                <w:b/>
                <w:bCs/>
                <w:szCs w:val="22"/>
              </w:rPr>
              <w:t xml:space="preserve"> Not in Attendance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p>
        </w:tc>
      </w:tr>
      <w:tr w:rsidR="002F77E0" w:rsidRPr="00EB2777" w14:paraId="35B4A40A" w14:textId="77777777" w:rsidTr="002F77E0">
        <w:trPr>
          <w:trHeight w:val="254"/>
        </w:trPr>
        <w:tc>
          <w:tcPr>
            <w:tcW w:w="1906" w:type="dxa"/>
            <w:noWrap/>
            <w:vAlign w:val="bottom"/>
          </w:tcPr>
          <w:p w14:paraId="2CC077E4" w14:textId="77777777" w:rsidR="002F77E0" w:rsidRPr="00EB2777" w:rsidRDefault="002F77E0" w:rsidP="002F77E0">
            <w:pPr>
              <w:pStyle w:val="NoSpacing"/>
              <w:rPr>
                <w:rFonts w:cstheme="minorHAnsi"/>
              </w:rPr>
            </w:pPr>
            <w:r w:rsidRPr="00EB2777">
              <w:rPr>
                <w:rFonts w:cstheme="minorHAnsi"/>
              </w:rPr>
              <w:t>McDill AFB</w:t>
            </w:r>
          </w:p>
        </w:tc>
        <w:tc>
          <w:tcPr>
            <w:tcW w:w="2387" w:type="dxa"/>
            <w:noWrap/>
            <w:vAlign w:val="bottom"/>
          </w:tcPr>
          <w:p w14:paraId="6EC44343" w14:textId="77777777" w:rsidR="002F77E0" w:rsidRPr="00EB2777" w:rsidRDefault="002F77E0" w:rsidP="002F77E0">
            <w:pPr>
              <w:pStyle w:val="NoSpacing"/>
              <w:rPr>
                <w:rFonts w:cstheme="minorHAnsi"/>
              </w:rPr>
            </w:pPr>
            <w:r w:rsidRPr="00EB2777">
              <w:rPr>
                <w:rFonts w:cstheme="minorHAnsi"/>
              </w:rPr>
              <w:t xml:space="preserve">Venetia Waters </w:t>
            </w:r>
          </w:p>
        </w:tc>
        <w:tc>
          <w:tcPr>
            <w:tcW w:w="4792" w:type="dxa"/>
            <w:noWrap/>
            <w:vAlign w:val="bottom"/>
          </w:tcPr>
          <w:p w14:paraId="7A554E95" w14:textId="2265FD4E" w:rsidR="002F77E0" w:rsidRPr="002F77E0" w:rsidRDefault="002F77E0" w:rsidP="002F77E0">
            <w:pPr>
              <w:pStyle w:val="NoSpacing"/>
              <w:jc w:val="center"/>
              <w:rPr>
                <w:rFonts w:cstheme="minorHAnsi"/>
                <w:b/>
                <w:bCs/>
              </w:rPr>
            </w:pPr>
            <w:r w:rsidRPr="002F77E0">
              <w:rPr>
                <w:rFonts w:cstheme="minorHAnsi"/>
                <w:b/>
                <w:bCs/>
                <w:szCs w:val="22"/>
              </w:rPr>
              <w:t xml:space="preserve">Present </w:t>
            </w:r>
            <w:r w:rsidRPr="002F77E0">
              <w:rPr>
                <w:rFonts w:cstheme="minorHAnsi"/>
                <w:b/>
                <w:bCs/>
                <w:szCs w:val="22"/>
              </w:rPr>
              <w:fldChar w:fldCharType="begin">
                <w:ffData>
                  <w:name w:val="Check1"/>
                  <w:enabled/>
                  <w:calcOnExit w:val="0"/>
                  <w:checkBox>
                    <w:sizeAuto/>
                    <w:default w:val="0"/>
                  </w:checkBox>
                </w:ffData>
              </w:fldChar>
            </w:r>
            <w:r w:rsidRPr="002F77E0">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Pr="002F77E0">
              <w:rPr>
                <w:rFonts w:cstheme="minorHAnsi"/>
                <w:b/>
                <w:bCs/>
                <w:szCs w:val="22"/>
              </w:rPr>
              <w:fldChar w:fldCharType="end"/>
            </w:r>
            <w:r w:rsidRPr="002F77E0">
              <w:rPr>
                <w:rFonts w:cstheme="minorHAnsi"/>
                <w:b/>
                <w:bCs/>
                <w:szCs w:val="22"/>
              </w:rPr>
              <w:t xml:space="preserve"> Not in Attendance </w:t>
            </w:r>
            <w:r w:rsidR="002C009C">
              <w:rPr>
                <w:rFonts w:cstheme="minorHAnsi"/>
                <w:b/>
                <w:bCs/>
                <w:szCs w:val="22"/>
              </w:rPr>
              <w:fldChar w:fldCharType="begin">
                <w:ffData>
                  <w:name w:val=""/>
                  <w:enabled/>
                  <w:calcOnExit w:val="0"/>
                  <w:checkBox>
                    <w:sizeAuto/>
                    <w:default w:val="1"/>
                  </w:checkBox>
                </w:ffData>
              </w:fldChar>
            </w:r>
            <w:r w:rsidR="002C009C">
              <w:rPr>
                <w:rFonts w:cstheme="minorHAnsi"/>
                <w:b/>
                <w:bCs/>
                <w:szCs w:val="22"/>
              </w:rPr>
              <w:instrText xml:space="preserve"> FORMCHECKBOX </w:instrText>
            </w:r>
            <w:r w:rsidR="00895470">
              <w:rPr>
                <w:rFonts w:cstheme="minorHAnsi"/>
                <w:b/>
                <w:bCs/>
                <w:szCs w:val="22"/>
              </w:rPr>
            </w:r>
            <w:r w:rsidR="00895470">
              <w:rPr>
                <w:rFonts w:cstheme="minorHAnsi"/>
                <w:b/>
                <w:bCs/>
                <w:szCs w:val="22"/>
              </w:rPr>
              <w:fldChar w:fldCharType="separate"/>
            </w:r>
            <w:r w:rsidR="002C009C">
              <w:rPr>
                <w:rFonts w:cstheme="minorHAnsi"/>
                <w:b/>
                <w:bCs/>
                <w:szCs w:val="22"/>
              </w:rPr>
              <w:fldChar w:fldCharType="end"/>
            </w:r>
          </w:p>
        </w:tc>
      </w:tr>
    </w:tbl>
    <w:p w14:paraId="6E05DB7D" w14:textId="77777777" w:rsidR="00C660DC" w:rsidRPr="00EB2777" w:rsidRDefault="00C660DC" w:rsidP="00C660DC">
      <w:pPr>
        <w:pStyle w:val="ListNumber"/>
        <w:rPr>
          <w:rFonts w:cstheme="minorHAnsi"/>
          <w:sz w:val="22"/>
          <w:szCs w:val="22"/>
        </w:rPr>
      </w:pPr>
      <w:r w:rsidRPr="00EB2777">
        <w:rPr>
          <w:rFonts w:cstheme="minorHAnsi"/>
          <w:sz w:val="22"/>
          <w:szCs w:val="22"/>
        </w:rPr>
        <w:t xml:space="preserve">School Liaison Officers  </w:t>
      </w:r>
    </w:p>
    <w:p w14:paraId="71C22BAA" w14:textId="77777777" w:rsidR="0043089D" w:rsidRDefault="0043089D" w:rsidP="0043089D">
      <w:pPr>
        <w:pStyle w:val="ListNumber"/>
        <w:rPr>
          <w:rFonts w:cstheme="minorHAnsi"/>
          <w:sz w:val="22"/>
          <w:szCs w:val="22"/>
        </w:rPr>
      </w:pPr>
    </w:p>
    <w:p w14:paraId="41121045" w14:textId="77777777" w:rsidR="0043089D" w:rsidRPr="00EB2777" w:rsidRDefault="0043089D" w:rsidP="0043089D">
      <w:pPr>
        <w:pStyle w:val="ListNumber"/>
        <w:rPr>
          <w:rFonts w:cstheme="minorHAnsi"/>
          <w:sz w:val="22"/>
          <w:szCs w:val="22"/>
        </w:rPr>
      </w:pPr>
      <w:r>
        <w:rPr>
          <w:rFonts w:cstheme="minorHAnsi"/>
          <w:sz w:val="22"/>
          <w:szCs w:val="22"/>
        </w:rPr>
        <w:t xml:space="preserve">House and Senate Representation </w:t>
      </w:r>
    </w:p>
    <w:tbl>
      <w:tblPr>
        <w:tblStyle w:val="TableGrid"/>
        <w:tblW w:w="9180" w:type="dxa"/>
        <w:tblInd w:w="-275" w:type="dxa"/>
        <w:tblLook w:val="04A0" w:firstRow="1" w:lastRow="0" w:firstColumn="1" w:lastColumn="0" w:noHBand="0" w:noVBand="1"/>
      </w:tblPr>
      <w:tblGrid>
        <w:gridCol w:w="4320"/>
        <w:gridCol w:w="4860"/>
      </w:tblGrid>
      <w:tr w:rsidR="00F45692" w14:paraId="497BFAED" w14:textId="77777777" w:rsidTr="00FE6D63">
        <w:trPr>
          <w:trHeight w:val="327"/>
        </w:trPr>
        <w:tc>
          <w:tcPr>
            <w:tcW w:w="4320" w:type="dxa"/>
          </w:tcPr>
          <w:p w14:paraId="6D06F61D" w14:textId="074AF0FE" w:rsidR="00F45692" w:rsidRPr="00686319" w:rsidRDefault="00686319" w:rsidP="007A6B2C">
            <w:pPr>
              <w:pStyle w:val="ListNumber"/>
              <w:rPr>
                <w:rFonts w:cstheme="minorHAnsi"/>
                <w:b w:val="0"/>
                <w:bCs/>
                <w:sz w:val="22"/>
                <w:szCs w:val="22"/>
              </w:rPr>
            </w:pPr>
            <w:r w:rsidRPr="00686319">
              <w:rPr>
                <w:rFonts w:cstheme="minorHAnsi"/>
                <w:b w:val="0"/>
                <w:bCs/>
                <w:sz w:val="22"/>
                <w:szCs w:val="22"/>
              </w:rPr>
              <w:t>John Mitchell</w:t>
            </w:r>
            <w:r>
              <w:rPr>
                <w:rFonts w:cstheme="minorHAnsi"/>
                <w:b w:val="0"/>
                <w:bCs/>
                <w:sz w:val="22"/>
                <w:szCs w:val="22"/>
              </w:rPr>
              <w:t xml:space="preserve">-Senate Subcommittee </w:t>
            </w:r>
          </w:p>
        </w:tc>
        <w:tc>
          <w:tcPr>
            <w:tcW w:w="4860" w:type="dxa"/>
          </w:tcPr>
          <w:p w14:paraId="3F1CA894" w14:textId="70C8ED2F" w:rsidR="00F45692" w:rsidRDefault="002F77E0" w:rsidP="002F77E0">
            <w:pPr>
              <w:pStyle w:val="ListNumber"/>
              <w:jc w:val="center"/>
              <w:rPr>
                <w:rFonts w:cstheme="minorHAnsi"/>
                <w:sz w:val="22"/>
                <w:szCs w:val="22"/>
              </w:rPr>
            </w:pPr>
            <w:r>
              <w:rPr>
                <w:rFonts w:cstheme="minorHAnsi"/>
                <w:szCs w:val="22"/>
              </w:rPr>
              <w:t xml:space="preserve">Present </w:t>
            </w:r>
            <w:r w:rsidR="00835F2F">
              <w:rPr>
                <w:rFonts w:cstheme="minorHAnsi"/>
                <w:szCs w:val="22"/>
              </w:rPr>
              <w:fldChar w:fldCharType="begin">
                <w:ffData>
                  <w:name w:val=""/>
                  <w:enabled/>
                  <w:calcOnExit w:val="0"/>
                  <w:checkBox>
                    <w:sizeAuto/>
                    <w:default w:val="1"/>
                  </w:checkBox>
                </w:ffData>
              </w:fldChar>
            </w:r>
            <w:r w:rsidR="00835F2F">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sidR="00835F2F">
              <w:rPr>
                <w:rFonts w:cstheme="minorHAnsi"/>
                <w:szCs w:val="22"/>
              </w:rPr>
              <w:fldChar w:fldCharType="end"/>
            </w:r>
            <w:r>
              <w:rPr>
                <w:rFonts w:cstheme="minorHAnsi"/>
                <w:szCs w:val="22"/>
              </w:rPr>
              <w:t xml:space="preserve"> Not in Attendance </w:t>
            </w:r>
            <w:r>
              <w:rPr>
                <w:rFonts w:cstheme="minorHAnsi"/>
                <w:szCs w:val="22"/>
              </w:rPr>
              <w:fldChar w:fldCharType="begin">
                <w:ffData>
                  <w:name w:val="Check2"/>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p>
        </w:tc>
      </w:tr>
      <w:tr w:rsidR="00F45692" w14:paraId="444529AA" w14:textId="77777777" w:rsidTr="00FE6D63">
        <w:trPr>
          <w:trHeight w:val="341"/>
        </w:trPr>
        <w:tc>
          <w:tcPr>
            <w:tcW w:w="4320" w:type="dxa"/>
          </w:tcPr>
          <w:p w14:paraId="345622AD" w14:textId="77777777" w:rsidR="00F45692" w:rsidRPr="00686319" w:rsidRDefault="00F45692" w:rsidP="007A6B2C">
            <w:pPr>
              <w:pStyle w:val="ListNumber"/>
              <w:rPr>
                <w:rFonts w:cstheme="minorHAnsi"/>
                <w:b w:val="0"/>
                <w:bCs/>
                <w:sz w:val="22"/>
                <w:szCs w:val="22"/>
              </w:rPr>
            </w:pPr>
          </w:p>
        </w:tc>
        <w:tc>
          <w:tcPr>
            <w:tcW w:w="4860" w:type="dxa"/>
          </w:tcPr>
          <w:p w14:paraId="677D12BF" w14:textId="77777777" w:rsidR="00F45692" w:rsidRDefault="002F77E0" w:rsidP="002F77E0">
            <w:pPr>
              <w:pStyle w:val="ListNumber"/>
              <w:jc w:val="center"/>
              <w:rPr>
                <w:rFonts w:cstheme="minorHAnsi"/>
                <w:sz w:val="22"/>
                <w:szCs w:val="22"/>
              </w:rPr>
            </w:pPr>
            <w:r>
              <w:rPr>
                <w:rFonts w:cstheme="minorHAnsi"/>
                <w:szCs w:val="22"/>
              </w:rPr>
              <w:t xml:space="preserve">Present </w:t>
            </w:r>
            <w:r>
              <w:rPr>
                <w:rFonts w:cstheme="minorHAnsi"/>
                <w:szCs w:val="22"/>
              </w:rPr>
              <w:fldChar w:fldCharType="begin">
                <w:ffData>
                  <w:name w:val="Check1"/>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r>
              <w:rPr>
                <w:rFonts w:cstheme="minorHAnsi"/>
                <w:szCs w:val="22"/>
              </w:rPr>
              <w:t xml:space="preserve"> Not in Attendance </w:t>
            </w:r>
            <w:r>
              <w:rPr>
                <w:rFonts w:cstheme="minorHAnsi"/>
                <w:szCs w:val="22"/>
              </w:rPr>
              <w:fldChar w:fldCharType="begin">
                <w:ffData>
                  <w:name w:val="Check2"/>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p>
        </w:tc>
      </w:tr>
      <w:tr w:rsidR="00F45692" w14:paraId="12C653C1" w14:textId="77777777" w:rsidTr="00FE6D63">
        <w:trPr>
          <w:trHeight w:val="327"/>
        </w:trPr>
        <w:tc>
          <w:tcPr>
            <w:tcW w:w="4320" w:type="dxa"/>
          </w:tcPr>
          <w:p w14:paraId="2C5C3766" w14:textId="77777777" w:rsidR="00F45692" w:rsidRPr="00686319" w:rsidRDefault="00F45692" w:rsidP="007A6B2C">
            <w:pPr>
              <w:pStyle w:val="ListNumber"/>
              <w:rPr>
                <w:rFonts w:cstheme="minorHAnsi"/>
                <w:b w:val="0"/>
                <w:bCs/>
                <w:sz w:val="22"/>
                <w:szCs w:val="22"/>
              </w:rPr>
            </w:pPr>
          </w:p>
        </w:tc>
        <w:tc>
          <w:tcPr>
            <w:tcW w:w="4860" w:type="dxa"/>
          </w:tcPr>
          <w:p w14:paraId="68C61952" w14:textId="77777777" w:rsidR="00F45692" w:rsidRDefault="002F77E0" w:rsidP="002F77E0">
            <w:pPr>
              <w:pStyle w:val="ListNumber"/>
              <w:jc w:val="center"/>
              <w:rPr>
                <w:rFonts w:cstheme="minorHAnsi"/>
                <w:sz w:val="22"/>
                <w:szCs w:val="22"/>
              </w:rPr>
            </w:pPr>
            <w:r>
              <w:rPr>
                <w:rFonts w:cstheme="minorHAnsi"/>
                <w:szCs w:val="22"/>
              </w:rPr>
              <w:t xml:space="preserve">Present </w:t>
            </w:r>
            <w:r>
              <w:rPr>
                <w:rFonts w:cstheme="minorHAnsi"/>
                <w:szCs w:val="22"/>
              </w:rPr>
              <w:fldChar w:fldCharType="begin">
                <w:ffData>
                  <w:name w:val="Check1"/>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r>
              <w:rPr>
                <w:rFonts w:cstheme="minorHAnsi"/>
                <w:szCs w:val="22"/>
              </w:rPr>
              <w:t xml:space="preserve"> Not in Attendance </w:t>
            </w:r>
            <w:r>
              <w:rPr>
                <w:rFonts w:cstheme="minorHAnsi"/>
                <w:szCs w:val="22"/>
              </w:rPr>
              <w:fldChar w:fldCharType="begin">
                <w:ffData>
                  <w:name w:val="Check2"/>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p>
        </w:tc>
      </w:tr>
      <w:tr w:rsidR="00F45692" w14:paraId="72E68825" w14:textId="77777777" w:rsidTr="00FE6D63">
        <w:trPr>
          <w:trHeight w:val="327"/>
        </w:trPr>
        <w:tc>
          <w:tcPr>
            <w:tcW w:w="4320" w:type="dxa"/>
          </w:tcPr>
          <w:p w14:paraId="5D87DB58" w14:textId="77777777" w:rsidR="00F45692" w:rsidRPr="00686319" w:rsidRDefault="00F45692" w:rsidP="007A6B2C">
            <w:pPr>
              <w:pStyle w:val="ListNumber"/>
              <w:rPr>
                <w:rFonts w:cstheme="minorHAnsi"/>
                <w:b w:val="0"/>
                <w:bCs/>
                <w:sz w:val="22"/>
                <w:szCs w:val="22"/>
              </w:rPr>
            </w:pPr>
          </w:p>
        </w:tc>
        <w:tc>
          <w:tcPr>
            <w:tcW w:w="4860" w:type="dxa"/>
          </w:tcPr>
          <w:p w14:paraId="3FF69CB4" w14:textId="77777777" w:rsidR="00F45692" w:rsidRDefault="002F77E0" w:rsidP="002F77E0">
            <w:pPr>
              <w:pStyle w:val="ListNumber"/>
              <w:jc w:val="center"/>
              <w:rPr>
                <w:rFonts w:cstheme="minorHAnsi"/>
                <w:sz w:val="22"/>
                <w:szCs w:val="22"/>
              </w:rPr>
            </w:pPr>
            <w:r>
              <w:rPr>
                <w:rFonts w:cstheme="minorHAnsi"/>
                <w:szCs w:val="22"/>
              </w:rPr>
              <w:t xml:space="preserve">Present </w:t>
            </w:r>
            <w:r>
              <w:rPr>
                <w:rFonts w:cstheme="minorHAnsi"/>
                <w:szCs w:val="22"/>
              </w:rPr>
              <w:fldChar w:fldCharType="begin">
                <w:ffData>
                  <w:name w:val="Check1"/>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r>
              <w:rPr>
                <w:rFonts w:cstheme="minorHAnsi"/>
                <w:szCs w:val="22"/>
              </w:rPr>
              <w:t xml:space="preserve"> Not in Attendance </w:t>
            </w:r>
            <w:r>
              <w:rPr>
                <w:rFonts w:cstheme="minorHAnsi"/>
                <w:szCs w:val="22"/>
              </w:rPr>
              <w:fldChar w:fldCharType="begin">
                <w:ffData>
                  <w:name w:val="Check2"/>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p>
        </w:tc>
      </w:tr>
      <w:tr w:rsidR="00F45692" w14:paraId="5230F7C0" w14:textId="77777777" w:rsidTr="00FE6D63">
        <w:trPr>
          <w:trHeight w:val="327"/>
        </w:trPr>
        <w:tc>
          <w:tcPr>
            <w:tcW w:w="4320" w:type="dxa"/>
          </w:tcPr>
          <w:p w14:paraId="1101DCB8" w14:textId="77777777" w:rsidR="00F45692" w:rsidRPr="00686319" w:rsidRDefault="00F45692" w:rsidP="007A6B2C">
            <w:pPr>
              <w:pStyle w:val="ListNumber"/>
              <w:rPr>
                <w:rFonts w:cstheme="minorHAnsi"/>
                <w:b w:val="0"/>
                <w:bCs/>
                <w:sz w:val="22"/>
                <w:szCs w:val="22"/>
              </w:rPr>
            </w:pPr>
          </w:p>
        </w:tc>
        <w:tc>
          <w:tcPr>
            <w:tcW w:w="4860" w:type="dxa"/>
          </w:tcPr>
          <w:p w14:paraId="0F7D3A44" w14:textId="77777777" w:rsidR="00F45692" w:rsidRDefault="002F77E0" w:rsidP="002F77E0">
            <w:pPr>
              <w:pStyle w:val="ListNumber"/>
              <w:jc w:val="center"/>
              <w:rPr>
                <w:rFonts w:cstheme="minorHAnsi"/>
                <w:sz w:val="22"/>
                <w:szCs w:val="22"/>
              </w:rPr>
            </w:pPr>
            <w:r>
              <w:rPr>
                <w:rFonts w:cstheme="minorHAnsi"/>
                <w:szCs w:val="22"/>
              </w:rPr>
              <w:t xml:space="preserve">Present </w:t>
            </w:r>
            <w:r>
              <w:rPr>
                <w:rFonts w:cstheme="minorHAnsi"/>
                <w:szCs w:val="22"/>
              </w:rPr>
              <w:fldChar w:fldCharType="begin">
                <w:ffData>
                  <w:name w:val="Check1"/>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r>
              <w:rPr>
                <w:rFonts w:cstheme="minorHAnsi"/>
                <w:szCs w:val="22"/>
              </w:rPr>
              <w:t xml:space="preserve"> Not in Attendance </w:t>
            </w:r>
            <w:r>
              <w:rPr>
                <w:rFonts w:cstheme="minorHAnsi"/>
                <w:szCs w:val="22"/>
              </w:rPr>
              <w:fldChar w:fldCharType="begin">
                <w:ffData>
                  <w:name w:val="Check2"/>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p>
        </w:tc>
      </w:tr>
      <w:tr w:rsidR="00F45692" w14:paraId="06A28EC3" w14:textId="77777777" w:rsidTr="00FE6D63">
        <w:trPr>
          <w:trHeight w:val="327"/>
        </w:trPr>
        <w:tc>
          <w:tcPr>
            <w:tcW w:w="4320" w:type="dxa"/>
          </w:tcPr>
          <w:p w14:paraId="3B9D71AB" w14:textId="77777777" w:rsidR="00F45692" w:rsidRPr="00686319" w:rsidRDefault="00F45692" w:rsidP="007A6B2C">
            <w:pPr>
              <w:pStyle w:val="ListNumber"/>
              <w:rPr>
                <w:rFonts w:cstheme="minorHAnsi"/>
                <w:b w:val="0"/>
                <w:bCs/>
                <w:sz w:val="22"/>
                <w:szCs w:val="22"/>
              </w:rPr>
            </w:pPr>
          </w:p>
        </w:tc>
        <w:tc>
          <w:tcPr>
            <w:tcW w:w="4860" w:type="dxa"/>
          </w:tcPr>
          <w:p w14:paraId="221E7CB2" w14:textId="77777777" w:rsidR="00F45692" w:rsidRDefault="002F77E0" w:rsidP="002F77E0">
            <w:pPr>
              <w:pStyle w:val="ListNumber"/>
              <w:jc w:val="center"/>
              <w:rPr>
                <w:rFonts w:cstheme="minorHAnsi"/>
                <w:sz w:val="22"/>
                <w:szCs w:val="22"/>
              </w:rPr>
            </w:pPr>
            <w:r>
              <w:rPr>
                <w:rFonts w:cstheme="minorHAnsi"/>
                <w:szCs w:val="22"/>
              </w:rPr>
              <w:t xml:space="preserve">Present </w:t>
            </w:r>
            <w:r>
              <w:rPr>
                <w:rFonts w:cstheme="minorHAnsi"/>
                <w:szCs w:val="22"/>
              </w:rPr>
              <w:fldChar w:fldCharType="begin">
                <w:ffData>
                  <w:name w:val="Check1"/>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r>
              <w:rPr>
                <w:rFonts w:cstheme="minorHAnsi"/>
                <w:szCs w:val="22"/>
              </w:rPr>
              <w:t xml:space="preserve"> Not in Attendance </w:t>
            </w:r>
            <w:r>
              <w:rPr>
                <w:rFonts w:cstheme="minorHAnsi"/>
                <w:szCs w:val="22"/>
              </w:rPr>
              <w:fldChar w:fldCharType="begin">
                <w:ffData>
                  <w:name w:val="Check2"/>
                  <w:enabled/>
                  <w:calcOnExit w:val="0"/>
                  <w:checkBox>
                    <w:sizeAuto/>
                    <w:default w:val="0"/>
                  </w:checkBox>
                </w:ffData>
              </w:fldChar>
            </w:r>
            <w:r>
              <w:rPr>
                <w:rFonts w:cstheme="minorHAnsi"/>
                <w:szCs w:val="22"/>
              </w:rPr>
              <w:instrText xml:space="preserve"> FORMCHECKBOX </w:instrText>
            </w:r>
            <w:r w:rsidR="00895470">
              <w:rPr>
                <w:rFonts w:cstheme="minorHAnsi"/>
                <w:szCs w:val="22"/>
              </w:rPr>
            </w:r>
            <w:r w:rsidR="00895470">
              <w:rPr>
                <w:rFonts w:cstheme="minorHAnsi"/>
                <w:szCs w:val="22"/>
              </w:rPr>
              <w:fldChar w:fldCharType="separate"/>
            </w:r>
            <w:r>
              <w:rPr>
                <w:rFonts w:cstheme="minorHAnsi"/>
                <w:szCs w:val="22"/>
              </w:rPr>
              <w:fldChar w:fldCharType="end"/>
            </w:r>
          </w:p>
        </w:tc>
      </w:tr>
      <w:tr w:rsidR="00FE6D63" w14:paraId="17B43B97" w14:textId="77777777" w:rsidTr="00FE6D63">
        <w:trPr>
          <w:trHeight w:val="327"/>
        </w:trPr>
        <w:tc>
          <w:tcPr>
            <w:tcW w:w="4320" w:type="dxa"/>
          </w:tcPr>
          <w:p w14:paraId="2F8C2BAC" w14:textId="12FA9C2B" w:rsidR="00FE6D63" w:rsidRDefault="00FE6D63" w:rsidP="007A6B2C">
            <w:pPr>
              <w:pStyle w:val="ListNumber"/>
              <w:rPr>
                <w:rFonts w:cstheme="minorHAnsi"/>
                <w:sz w:val="22"/>
                <w:szCs w:val="22"/>
              </w:rPr>
            </w:pPr>
            <w:r>
              <w:rPr>
                <w:rFonts w:cstheme="minorHAnsi"/>
                <w:sz w:val="22"/>
                <w:szCs w:val="22"/>
              </w:rPr>
              <w:t xml:space="preserve">Additional Attendees </w:t>
            </w:r>
          </w:p>
        </w:tc>
        <w:tc>
          <w:tcPr>
            <w:tcW w:w="4860" w:type="dxa"/>
          </w:tcPr>
          <w:p w14:paraId="2F743223" w14:textId="5DF4F436" w:rsidR="00FE6D63" w:rsidRDefault="00FE6D63" w:rsidP="002F77E0">
            <w:pPr>
              <w:pStyle w:val="ListNumber"/>
              <w:jc w:val="center"/>
              <w:rPr>
                <w:rFonts w:cstheme="minorHAnsi"/>
                <w:szCs w:val="22"/>
              </w:rPr>
            </w:pPr>
          </w:p>
        </w:tc>
      </w:tr>
      <w:tr w:rsidR="00FE6D63" w14:paraId="676EDBFC" w14:textId="77777777" w:rsidTr="00FE6D63">
        <w:trPr>
          <w:trHeight w:val="327"/>
        </w:trPr>
        <w:tc>
          <w:tcPr>
            <w:tcW w:w="4320" w:type="dxa"/>
          </w:tcPr>
          <w:p w14:paraId="38FAD6C7" w14:textId="7633808C" w:rsidR="00FE6D63" w:rsidRPr="00FE6D63" w:rsidRDefault="002C009C" w:rsidP="007A6B2C">
            <w:pPr>
              <w:pStyle w:val="ListNumber"/>
              <w:rPr>
                <w:rFonts w:cstheme="minorHAnsi"/>
                <w:b w:val="0"/>
                <w:bCs/>
                <w:sz w:val="22"/>
                <w:szCs w:val="22"/>
              </w:rPr>
            </w:pPr>
            <w:r>
              <w:rPr>
                <w:rFonts w:cstheme="minorHAnsi"/>
                <w:b w:val="0"/>
                <w:bCs/>
                <w:sz w:val="22"/>
                <w:szCs w:val="22"/>
              </w:rPr>
              <w:t>Kelli Jo Kilberg</w:t>
            </w:r>
            <w:bookmarkStart w:id="2" w:name="_GoBack"/>
            <w:bookmarkEnd w:id="2"/>
          </w:p>
        </w:tc>
        <w:tc>
          <w:tcPr>
            <w:tcW w:w="4860" w:type="dxa"/>
          </w:tcPr>
          <w:p w14:paraId="0A0E736D" w14:textId="3BBBE630" w:rsidR="00FE6D63" w:rsidRPr="002C009C" w:rsidRDefault="002C009C" w:rsidP="002F77E0">
            <w:pPr>
              <w:pStyle w:val="ListNumber"/>
              <w:jc w:val="center"/>
              <w:rPr>
                <w:rFonts w:cstheme="minorHAnsi"/>
                <w:b w:val="0"/>
                <w:bCs/>
                <w:szCs w:val="22"/>
              </w:rPr>
            </w:pPr>
            <w:r>
              <w:rPr>
                <w:rFonts w:cstheme="minorHAnsi"/>
                <w:b w:val="0"/>
                <w:bCs/>
                <w:szCs w:val="22"/>
              </w:rPr>
              <w:t>Enterprise Florida-Florida Defense Alliance, Chair</w:t>
            </w:r>
          </w:p>
        </w:tc>
      </w:tr>
      <w:tr w:rsidR="00FE6D63" w14:paraId="735B6EF6" w14:textId="77777777" w:rsidTr="00FE6D63">
        <w:trPr>
          <w:trHeight w:val="327"/>
        </w:trPr>
        <w:tc>
          <w:tcPr>
            <w:tcW w:w="4320" w:type="dxa"/>
          </w:tcPr>
          <w:p w14:paraId="6CD9B3C2" w14:textId="746E974F" w:rsidR="00FE6D63" w:rsidRPr="00FE6D63" w:rsidRDefault="002C009C" w:rsidP="003E2375">
            <w:pPr>
              <w:pStyle w:val="ListNumber"/>
              <w:rPr>
                <w:rFonts w:cstheme="minorHAnsi"/>
                <w:b w:val="0"/>
                <w:bCs/>
                <w:sz w:val="22"/>
                <w:szCs w:val="22"/>
              </w:rPr>
            </w:pPr>
            <w:r>
              <w:rPr>
                <w:rFonts w:cstheme="minorHAnsi"/>
                <w:b w:val="0"/>
                <w:bCs/>
                <w:sz w:val="22"/>
                <w:szCs w:val="22"/>
              </w:rPr>
              <w:t>Col. Beth Medina (Ret.)</w:t>
            </w:r>
          </w:p>
        </w:tc>
        <w:tc>
          <w:tcPr>
            <w:tcW w:w="4860" w:type="dxa"/>
          </w:tcPr>
          <w:p w14:paraId="76D20D76" w14:textId="5E1A2C8B" w:rsidR="00FE6D63" w:rsidRPr="002C009C" w:rsidRDefault="002C009C" w:rsidP="002C009C">
            <w:pPr>
              <w:pStyle w:val="ListNumber"/>
              <w:jc w:val="center"/>
              <w:rPr>
                <w:rFonts w:cstheme="minorHAnsi"/>
                <w:b w:val="0"/>
                <w:bCs/>
              </w:rPr>
            </w:pPr>
            <w:r w:rsidRPr="002C009C">
              <w:rPr>
                <w:rFonts w:cstheme="minorHAnsi"/>
                <w:b w:val="0"/>
                <w:bCs/>
              </w:rPr>
              <w:t>Enterprise Florida-Florida Defense Alliance, V</w:t>
            </w:r>
            <w:r>
              <w:rPr>
                <w:rFonts w:cstheme="minorHAnsi"/>
                <w:b w:val="0"/>
                <w:bCs/>
              </w:rPr>
              <w:t>P</w:t>
            </w:r>
          </w:p>
        </w:tc>
      </w:tr>
      <w:tr w:rsidR="00FE6D63" w14:paraId="3CD0705E" w14:textId="77777777" w:rsidTr="00FE6D63">
        <w:trPr>
          <w:trHeight w:val="327"/>
        </w:trPr>
        <w:tc>
          <w:tcPr>
            <w:tcW w:w="4320" w:type="dxa"/>
          </w:tcPr>
          <w:p w14:paraId="15BCC064" w14:textId="0A4F68B5" w:rsidR="00FE6D63" w:rsidRPr="00FE6D63" w:rsidRDefault="006A5A63" w:rsidP="003E2375">
            <w:pPr>
              <w:pStyle w:val="ListNumber"/>
              <w:rPr>
                <w:rFonts w:cstheme="minorHAnsi"/>
                <w:b w:val="0"/>
                <w:bCs/>
                <w:sz w:val="22"/>
                <w:szCs w:val="22"/>
              </w:rPr>
            </w:pPr>
            <w:r>
              <w:rPr>
                <w:rFonts w:cstheme="minorHAnsi"/>
                <w:b w:val="0"/>
                <w:bCs/>
                <w:sz w:val="22"/>
                <w:szCs w:val="22"/>
              </w:rPr>
              <w:t xml:space="preserve">Jared </w:t>
            </w:r>
            <w:r w:rsidR="00686319">
              <w:rPr>
                <w:rFonts w:cstheme="minorHAnsi"/>
                <w:b w:val="0"/>
                <w:bCs/>
                <w:sz w:val="22"/>
                <w:szCs w:val="22"/>
              </w:rPr>
              <w:t xml:space="preserve">Ochs </w:t>
            </w:r>
          </w:p>
        </w:tc>
        <w:tc>
          <w:tcPr>
            <w:tcW w:w="4860" w:type="dxa"/>
          </w:tcPr>
          <w:p w14:paraId="052D7AE6" w14:textId="6638EF3C" w:rsidR="00FE6D63" w:rsidRPr="002C009C" w:rsidRDefault="00686319" w:rsidP="003E2375">
            <w:pPr>
              <w:pStyle w:val="ListNumber"/>
              <w:jc w:val="center"/>
              <w:rPr>
                <w:rFonts w:cstheme="minorHAnsi"/>
                <w:b w:val="0"/>
                <w:bCs/>
                <w:szCs w:val="22"/>
              </w:rPr>
            </w:pPr>
            <w:r>
              <w:rPr>
                <w:rFonts w:cstheme="minorHAnsi"/>
                <w:b w:val="0"/>
                <w:bCs/>
                <w:szCs w:val="22"/>
              </w:rPr>
              <w:t>Assistant Deputy Chancellor, DPS</w:t>
            </w:r>
          </w:p>
        </w:tc>
      </w:tr>
      <w:tr w:rsidR="002C009C" w14:paraId="2DAA6CDF" w14:textId="77777777" w:rsidTr="00FE6D63">
        <w:trPr>
          <w:trHeight w:val="327"/>
        </w:trPr>
        <w:tc>
          <w:tcPr>
            <w:tcW w:w="4320" w:type="dxa"/>
          </w:tcPr>
          <w:p w14:paraId="2651B8A3" w14:textId="11165AA0" w:rsidR="002C009C" w:rsidRPr="00FE6D63" w:rsidRDefault="00686319" w:rsidP="002C009C">
            <w:pPr>
              <w:pStyle w:val="ListNumber"/>
              <w:rPr>
                <w:rFonts w:cstheme="minorHAnsi"/>
                <w:b w:val="0"/>
                <w:bCs/>
                <w:sz w:val="22"/>
                <w:szCs w:val="22"/>
              </w:rPr>
            </w:pPr>
            <w:r>
              <w:rPr>
                <w:rFonts w:cstheme="minorHAnsi"/>
                <w:b w:val="0"/>
                <w:bCs/>
                <w:sz w:val="22"/>
                <w:szCs w:val="22"/>
              </w:rPr>
              <w:t xml:space="preserve">Kristina Castillo </w:t>
            </w:r>
          </w:p>
        </w:tc>
        <w:tc>
          <w:tcPr>
            <w:tcW w:w="4860" w:type="dxa"/>
          </w:tcPr>
          <w:p w14:paraId="2824FA7E" w14:textId="44E86951" w:rsidR="002C009C" w:rsidRPr="002C009C" w:rsidRDefault="006A5A63" w:rsidP="002C009C">
            <w:pPr>
              <w:pStyle w:val="ListNumber"/>
              <w:jc w:val="center"/>
              <w:rPr>
                <w:rFonts w:cstheme="minorHAnsi"/>
                <w:b w:val="0"/>
                <w:bCs/>
                <w:szCs w:val="22"/>
              </w:rPr>
            </w:pPr>
            <w:r>
              <w:rPr>
                <w:rFonts w:cstheme="minorHAnsi"/>
                <w:b w:val="0"/>
                <w:bCs/>
                <w:szCs w:val="22"/>
              </w:rPr>
              <w:t>DPS/Legislative Affairs</w:t>
            </w:r>
          </w:p>
        </w:tc>
      </w:tr>
      <w:tr w:rsidR="002C009C" w14:paraId="6C46BF0E" w14:textId="77777777" w:rsidTr="00FE6D63">
        <w:trPr>
          <w:trHeight w:val="327"/>
        </w:trPr>
        <w:tc>
          <w:tcPr>
            <w:tcW w:w="4320" w:type="dxa"/>
          </w:tcPr>
          <w:p w14:paraId="7E1F6A38" w14:textId="039308EC" w:rsidR="002C009C" w:rsidRPr="00FE6D63" w:rsidRDefault="006A5A63" w:rsidP="002C009C">
            <w:pPr>
              <w:pStyle w:val="ListNumber"/>
              <w:rPr>
                <w:rFonts w:cstheme="minorHAnsi"/>
                <w:b w:val="0"/>
                <w:bCs/>
                <w:sz w:val="22"/>
                <w:szCs w:val="22"/>
              </w:rPr>
            </w:pPr>
            <w:r>
              <w:rPr>
                <w:rFonts w:cstheme="minorHAnsi"/>
                <w:b w:val="0"/>
                <w:bCs/>
                <w:sz w:val="22"/>
                <w:szCs w:val="22"/>
              </w:rPr>
              <w:t xml:space="preserve">Damera Hopkins </w:t>
            </w:r>
          </w:p>
        </w:tc>
        <w:tc>
          <w:tcPr>
            <w:tcW w:w="4860" w:type="dxa"/>
          </w:tcPr>
          <w:p w14:paraId="163AE3ED" w14:textId="2553D5F1" w:rsidR="002C009C" w:rsidRPr="002C009C" w:rsidRDefault="006A5A63" w:rsidP="002C009C">
            <w:pPr>
              <w:pStyle w:val="ListNumber"/>
              <w:jc w:val="center"/>
              <w:rPr>
                <w:rFonts w:cstheme="minorHAnsi"/>
                <w:b w:val="0"/>
                <w:bCs/>
                <w:szCs w:val="22"/>
              </w:rPr>
            </w:pPr>
            <w:r>
              <w:rPr>
                <w:rFonts w:cstheme="minorHAnsi"/>
                <w:b w:val="0"/>
                <w:bCs/>
                <w:szCs w:val="22"/>
              </w:rPr>
              <w:t xml:space="preserve">DPS/Student Support Services </w:t>
            </w:r>
          </w:p>
        </w:tc>
      </w:tr>
      <w:tr w:rsidR="002C009C" w14:paraId="48B528E5" w14:textId="77777777" w:rsidTr="00FE6D63">
        <w:trPr>
          <w:trHeight w:val="327"/>
        </w:trPr>
        <w:tc>
          <w:tcPr>
            <w:tcW w:w="4320" w:type="dxa"/>
          </w:tcPr>
          <w:p w14:paraId="711C729F" w14:textId="4D07BBD2" w:rsidR="002C009C" w:rsidRPr="00FE6D63" w:rsidRDefault="002C009C" w:rsidP="002C009C">
            <w:pPr>
              <w:pStyle w:val="ListNumber"/>
              <w:rPr>
                <w:rFonts w:cstheme="minorHAnsi"/>
                <w:b w:val="0"/>
                <w:bCs/>
                <w:sz w:val="22"/>
                <w:szCs w:val="22"/>
              </w:rPr>
            </w:pPr>
            <w:r w:rsidRPr="00FE6D63">
              <w:rPr>
                <w:rFonts w:cstheme="minorHAnsi"/>
                <w:b w:val="0"/>
                <w:bCs/>
                <w:sz w:val="22"/>
                <w:szCs w:val="22"/>
              </w:rPr>
              <w:t>Andrew Weatherill</w:t>
            </w:r>
          </w:p>
        </w:tc>
        <w:tc>
          <w:tcPr>
            <w:tcW w:w="4860" w:type="dxa"/>
          </w:tcPr>
          <w:p w14:paraId="6B662563" w14:textId="0315F738" w:rsidR="002C009C" w:rsidRPr="002C009C" w:rsidRDefault="006A5A63" w:rsidP="002C009C">
            <w:pPr>
              <w:pStyle w:val="ListNumber"/>
              <w:jc w:val="center"/>
              <w:rPr>
                <w:rFonts w:cstheme="minorHAnsi"/>
                <w:b w:val="0"/>
                <w:bCs/>
                <w:szCs w:val="22"/>
              </w:rPr>
            </w:pPr>
            <w:r>
              <w:rPr>
                <w:rFonts w:cstheme="minorHAnsi"/>
                <w:b w:val="0"/>
                <w:bCs/>
                <w:szCs w:val="22"/>
              </w:rPr>
              <w:t xml:space="preserve">DPS/Student Support Services </w:t>
            </w:r>
          </w:p>
        </w:tc>
      </w:tr>
      <w:tr w:rsidR="002C009C" w14:paraId="479A0F6A" w14:textId="77777777" w:rsidTr="00FE6D63">
        <w:trPr>
          <w:trHeight w:val="327"/>
        </w:trPr>
        <w:tc>
          <w:tcPr>
            <w:tcW w:w="4320" w:type="dxa"/>
          </w:tcPr>
          <w:p w14:paraId="68EEC29D" w14:textId="573C4A89" w:rsidR="002C009C" w:rsidRPr="00FE6D63" w:rsidRDefault="006A5A63" w:rsidP="002C009C">
            <w:pPr>
              <w:pStyle w:val="ListNumber"/>
              <w:rPr>
                <w:rFonts w:cstheme="minorHAnsi"/>
                <w:b w:val="0"/>
                <w:bCs/>
                <w:sz w:val="22"/>
                <w:szCs w:val="22"/>
              </w:rPr>
            </w:pPr>
            <w:r>
              <w:rPr>
                <w:rFonts w:cstheme="minorHAnsi"/>
                <w:b w:val="0"/>
                <w:bCs/>
                <w:sz w:val="22"/>
                <w:szCs w:val="22"/>
              </w:rPr>
              <w:t xml:space="preserve">Kevin Hoeft </w:t>
            </w:r>
          </w:p>
        </w:tc>
        <w:tc>
          <w:tcPr>
            <w:tcW w:w="4860" w:type="dxa"/>
          </w:tcPr>
          <w:p w14:paraId="2AACF0AE" w14:textId="356BE8EA" w:rsidR="002C009C" w:rsidRPr="002C009C" w:rsidRDefault="006A5A63" w:rsidP="002C009C">
            <w:pPr>
              <w:pStyle w:val="ListNumber"/>
              <w:jc w:val="center"/>
              <w:rPr>
                <w:rFonts w:cstheme="minorHAnsi"/>
                <w:b w:val="0"/>
                <w:bCs/>
                <w:szCs w:val="22"/>
              </w:rPr>
            </w:pPr>
            <w:r>
              <w:rPr>
                <w:rFonts w:cstheme="minorHAnsi"/>
                <w:b w:val="0"/>
                <w:bCs/>
                <w:szCs w:val="22"/>
              </w:rPr>
              <w:t xml:space="preserve">DPS/Educational Policy </w:t>
            </w:r>
          </w:p>
        </w:tc>
      </w:tr>
      <w:tr w:rsidR="002C009C" w14:paraId="55C73EF5" w14:textId="77777777" w:rsidTr="00FE6D63">
        <w:trPr>
          <w:trHeight w:val="327"/>
        </w:trPr>
        <w:tc>
          <w:tcPr>
            <w:tcW w:w="4320" w:type="dxa"/>
          </w:tcPr>
          <w:p w14:paraId="5857F006" w14:textId="57C7229B" w:rsidR="002C009C" w:rsidRPr="00FE6D63" w:rsidRDefault="002C009C" w:rsidP="002C009C">
            <w:pPr>
              <w:pStyle w:val="ListNumber"/>
              <w:rPr>
                <w:rFonts w:cstheme="minorHAnsi"/>
                <w:b w:val="0"/>
                <w:bCs/>
                <w:sz w:val="22"/>
                <w:szCs w:val="22"/>
              </w:rPr>
            </w:pPr>
          </w:p>
        </w:tc>
        <w:tc>
          <w:tcPr>
            <w:tcW w:w="4860" w:type="dxa"/>
          </w:tcPr>
          <w:p w14:paraId="40A00406" w14:textId="77777777" w:rsidR="002C009C" w:rsidRPr="002C009C" w:rsidRDefault="002C009C" w:rsidP="002C009C">
            <w:pPr>
              <w:pStyle w:val="ListNumber"/>
              <w:jc w:val="center"/>
              <w:rPr>
                <w:rFonts w:cstheme="minorHAnsi"/>
                <w:b w:val="0"/>
                <w:bCs/>
                <w:szCs w:val="22"/>
              </w:rPr>
            </w:pPr>
          </w:p>
        </w:tc>
      </w:tr>
    </w:tbl>
    <w:p w14:paraId="77565DDF" w14:textId="6EF9DB08" w:rsidR="00FE6D63" w:rsidRDefault="00FE6D63" w:rsidP="00FE6D63">
      <w:pPr>
        <w:pStyle w:val="ListNumber"/>
        <w:spacing w:after="0" w:line="240" w:lineRule="auto"/>
        <w:ind w:left="360"/>
        <w:rPr>
          <w:rFonts w:cstheme="minorHAnsi"/>
          <w:sz w:val="22"/>
          <w:szCs w:val="22"/>
        </w:rPr>
      </w:pPr>
    </w:p>
    <w:p w14:paraId="0254AF88" w14:textId="05DE9DFF" w:rsidR="00FE6D63" w:rsidRDefault="00FE6D63" w:rsidP="00FE6D63">
      <w:pPr>
        <w:pStyle w:val="ListNumber"/>
        <w:spacing w:after="0" w:line="240" w:lineRule="auto"/>
        <w:ind w:left="360"/>
        <w:rPr>
          <w:rFonts w:cstheme="minorHAnsi"/>
          <w:sz w:val="22"/>
          <w:szCs w:val="22"/>
        </w:rPr>
      </w:pPr>
    </w:p>
    <w:p w14:paraId="485FEBD9" w14:textId="22E7B4BF" w:rsidR="00FE6D63" w:rsidRDefault="00FE6D63" w:rsidP="00FE6D63">
      <w:pPr>
        <w:pStyle w:val="ListNumber"/>
        <w:spacing w:after="0" w:line="240" w:lineRule="auto"/>
        <w:ind w:left="360"/>
        <w:rPr>
          <w:rFonts w:cstheme="minorHAnsi"/>
          <w:sz w:val="22"/>
          <w:szCs w:val="22"/>
        </w:rPr>
      </w:pPr>
    </w:p>
    <w:p w14:paraId="2E0DD489" w14:textId="639F5ABE" w:rsidR="00FE6D63" w:rsidRDefault="00FE6D63" w:rsidP="00FE6D63">
      <w:pPr>
        <w:pStyle w:val="ListNumber"/>
        <w:spacing w:after="0" w:line="240" w:lineRule="auto"/>
        <w:ind w:left="360"/>
        <w:rPr>
          <w:rFonts w:cstheme="minorHAnsi"/>
          <w:sz w:val="22"/>
          <w:szCs w:val="22"/>
        </w:rPr>
      </w:pPr>
    </w:p>
    <w:p w14:paraId="73691618" w14:textId="21818637" w:rsidR="00FE6D63" w:rsidRDefault="00FE6D63" w:rsidP="00FE6D63">
      <w:pPr>
        <w:pStyle w:val="ListNumber"/>
        <w:spacing w:after="0" w:line="240" w:lineRule="auto"/>
        <w:ind w:left="360"/>
        <w:rPr>
          <w:rFonts w:cstheme="minorHAnsi"/>
          <w:sz w:val="22"/>
          <w:szCs w:val="22"/>
        </w:rPr>
      </w:pPr>
    </w:p>
    <w:p w14:paraId="3113962C" w14:textId="4BD4262C" w:rsidR="00D14AA6" w:rsidRDefault="00D14AA6" w:rsidP="00D14AA6">
      <w:pPr>
        <w:pStyle w:val="ListNumber"/>
        <w:spacing w:after="0" w:line="240" w:lineRule="auto"/>
        <w:rPr>
          <w:rFonts w:cstheme="minorHAnsi"/>
          <w:sz w:val="22"/>
          <w:szCs w:val="22"/>
        </w:rPr>
      </w:pPr>
    </w:p>
    <w:p w14:paraId="3B580C61" w14:textId="43B1EDA3" w:rsidR="00D14AA6" w:rsidRDefault="00D14AA6" w:rsidP="00D14AA6">
      <w:pPr>
        <w:pStyle w:val="ListNumber"/>
        <w:numPr>
          <w:ilvl w:val="0"/>
          <w:numId w:val="46"/>
        </w:numPr>
        <w:spacing w:after="0" w:line="240" w:lineRule="auto"/>
        <w:rPr>
          <w:rFonts w:cstheme="minorHAnsi"/>
          <w:sz w:val="22"/>
          <w:szCs w:val="22"/>
        </w:rPr>
      </w:pPr>
      <w:r>
        <w:rPr>
          <w:rFonts w:cstheme="minorHAnsi"/>
          <w:sz w:val="22"/>
          <w:szCs w:val="22"/>
        </w:rPr>
        <w:t>Opening Remarks</w:t>
      </w:r>
    </w:p>
    <w:p w14:paraId="1BF653FE" w14:textId="2405C99C" w:rsidR="00D14AA6" w:rsidRDefault="00D14AA6" w:rsidP="00D14AA6">
      <w:pPr>
        <w:pStyle w:val="ListNumber"/>
        <w:spacing w:after="0" w:line="240" w:lineRule="auto"/>
        <w:ind w:left="360"/>
        <w:rPr>
          <w:rFonts w:cstheme="minorHAnsi"/>
          <w:b w:val="0"/>
          <w:bCs/>
          <w:sz w:val="22"/>
          <w:szCs w:val="22"/>
        </w:rPr>
      </w:pPr>
      <w:r>
        <w:rPr>
          <w:rFonts w:cstheme="minorHAnsi"/>
          <w:b w:val="0"/>
          <w:bCs/>
          <w:sz w:val="22"/>
          <w:szCs w:val="22"/>
        </w:rPr>
        <w:t>Felicia Trumpler called the meeting to order</w:t>
      </w:r>
      <w:r w:rsidR="00B277E7">
        <w:rPr>
          <w:rFonts w:cstheme="minorHAnsi"/>
          <w:b w:val="0"/>
          <w:bCs/>
          <w:sz w:val="22"/>
          <w:szCs w:val="22"/>
        </w:rPr>
        <w:t xml:space="preserve"> with a brief roll call</w:t>
      </w:r>
      <w:r>
        <w:rPr>
          <w:rFonts w:cstheme="minorHAnsi"/>
          <w:b w:val="0"/>
          <w:bCs/>
          <w:sz w:val="22"/>
          <w:szCs w:val="22"/>
        </w:rPr>
        <w:t xml:space="preserve"> and yielded the floor to Chancellor Oliva. Chancellor Oliva provided a rec</w:t>
      </w:r>
      <w:r w:rsidR="00603CEC">
        <w:rPr>
          <w:rFonts w:cstheme="minorHAnsi"/>
          <w:b w:val="0"/>
          <w:bCs/>
          <w:sz w:val="22"/>
          <w:szCs w:val="22"/>
        </w:rPr>
        <w:t xml:space="preserve">ap </w:t>
      </w:r>
      <w:r>
        <w:rPr>
          <w:rFonts w:cstheme="minorHAnsi"/>
          <w:b w:val="0"/>
          <w:bCs/>
          <w:sz w:val="22"/>
          <w:szCs w:val="22"/>
        </w:rPr>
        <w:t>of the tremendous strides the State of Florida made last spring, and how the work ahead would continue</w:t>
      </w:r>
      <w:r w:rsidR="00603CEC">
        <w:rPr>
          <w:rFonts w:cstheme="minorHAnsi"/>
          <w:b w:val="0"/>
          <w:bCs/>
          <w:sz w:val="22"/>
          <w:szCs w:val="22"/>
        </w:rPr>
        <w:t xml:space="preserve">. </w:t>
      </w:r>
    </w:p>
    <w:p w14:paraId="68AFFBA4" w14:textId="77777777" w:rsidR="009240A0" w:rsidRDefault="009240A0" w:rsidP="00D14AA6">
      <w:pPr>
        <w:pStyle w:val="ListNumber"/>
        <w:spacing w:after="0" w:line="240" w:lineRule="auto"/>
        <w:ind w:left="360"/>
        <w:rPr>
          <w:rFonts w:cstheme="minorHAnsi"/>
          <w:b w:val="0"/>
          <w:bCs/>
          <w:sz w:val="22"/>
          <w:szCs w:val="22"/>
        </w:rPr>
      </w:pPr>
    </w:p>
    <w:p w14:paraId="27308B8B" w14:textId="0A56BC29" w:rsidR="00D14AA6" w:rsidRDefault="000B7617" w:rsidP="00D14AA6">
      <w:pPr>
        <w:pStyle w:val="ListNumber"/>
        <w:spacing w:after="0" w:line="240" w:lineRule="auto"/>
        <w:ind w:left="360"/>
        <w:rPr>
          <w:rFonts w:cstheme="minorHAnsi"/>
          <w:b w:val="0"/>
          <w:bCs/>
          <w:sz w:val="22"/>
          <w:szCs w:val="22"/>
        </w:rPr>
      </w:pPr>
      <w:r>
        <w:rPr>
          <w:rFonts w:cstheme="minorHAnsi"/>
          <w:b w:val="0"/>
          <w:bCs/>
          <w:sz w:val="22"/>
          <w:szCs w:val="22"/>
        </w:rPr>
        <w:t>The following</w:t>
      </w:r>
      <w:r w:rsidR="00D14AA6">
        <w:rPr>
          <w:rFonts w:cstheme="minorHAnsi"/>
          <w:b w:val="0"/>
          <w:bCs/>
          <w:sz w:val="22"/>
          <w:szCs w:val="22"/>
        </w:rPr>
        <w:t xml:space="preserve"> areas were discussed:</w:t>
      </w:r>
    </w:p>
    <w:p w14:paraId="6DED656A" w14:textId="25323CBB" w:rsidR="00D14AA6" w:rsidRDefault="00D14AA6" w:rsidP="00D14AA6">
      <w:pPr>
        <w:pStyle w:val="ListNumber"/>
        <w:numPr>
          <w:ilvl w:val="0"/>
          <w:numId w:val="48"/>
        </w:numPr>
        <w:spacing w:after="0" w:line="240" w:lineRule="auto"/>
        <w:rPr>
          <w:rFonts w:cstheme="minorHAnsi"/>
          <w:b w:val="0"/>
          <w:bCs/>
          <w:sz w:val="22"/>
          <w:szCs w:val="22"/>
        </w:rPr>
      </w:pPr>
      <w:r>
        <w:rPr>
          <w:rFonts w:cstheme="minorHAnsi"/>
          <w:b w:val="0"/>
          <w:bCs/>
          <w:sz w:val="22"/>
          <w:szCs w:val="22"/>
        </w:rPr>
        <w:t>Closing the achievement gap</w:t>
      </w:r>
    </w:p>
    <w:p w14:paraId="319725A3" w14:textId="22CA5946" w:rsidR="005A5770" w:rsidRDefault="005A5770" w:rsidP="00D14AA6">
      <w:pPr>
        <w:pStyle w:val="ListNumber"/>
        <w:numPr>
          <w:ilvl w:val="0"/>
          <w:numId w:val="48"/>
        </w:numPr>
        <w:spacing w:after="0" w:line="240" w:lineRule="auto"/>
        <w:rPr>
          <w:rFonts w:cstheme="minorHAnsi"/>
          <w:b w:val="0"/>
          <w:bCs/>
          <w:sz w:val="22"/>
          <w:szCs w:val="22"/>
        </w:rPr>
      </w:pPr>
      <w:r>
        <w:rPr>
          <w:rFonts w:cstheme="minorHAnsi"/>
          <w:b w:val="0"/>
          <w:bCs/>
          <w:sz w:val="22"/>
          <w:szCs w:val="22"/>
        </w:rPr>
        <w:t xml:space="preserve">Continued commitment from schools, SLOs, and all stakeholders </w:t>
      </w:r>
    </w:p>
    <w:p w14:paraId="0809732E" w14:textId="20854B8F" w:rsidR="00D14AA6" w:rsidRDefault="00D14AA6" w:rsidP="00D14AA6">
      <w:pPr>
        <w:pStyle w:val="ListNumber"/>
        <w:numPr>
          <w:ilvl w:val="0"/>
          <w:numId w:val="48"/>
        </w:numPr>
        <w:spacing w:after="0" w:line="240" w:lineRule="auto"/>
        <w:rPr>
          <w:rFonts w:cstheme="minorHAnsi"/>
          <w:b w:val="0"/>
          <w:bCs/>
          <w:sz w:val="22"/>
          <w:szCs w:val="22"/>
        </w:rPr>
      </w:pPr>
      <w:r>
        <w:rPr>
          <w:rFonts w:cstheme="minorHAnsi"/>
          <w:b w:val="0"/>
          <w:bCs/>
          <w:sz w:val="22"/>
          <w:szCs w:val="22"/>
        </w:rPr>
        <w:t xml:space="preserve">Submission of school district learning plans </w:t>
      </w:r>
      <w:r w:rsidR="008E23F0">
        <w:rPr>
          <w:rFonts w:cstheme="minorHAnsi"/>
          <w:b w:val="0"/>
          <w:bCs/>
          <w:sz w:val="22"/>
          <w:szCs w:val="22"/>
        </w:rPr>
        <w:t>(posted to emergency response site)</w:t>
      </w:r>
    </w:p>
    <w:p w14:paraId="4EDAD9D6" w14:textId="5F4E1D25" w:rsidR="00D14AA6" w:rsidRDefault="00D14AA6" w:rsidP="00D14AA6">
      <w:pPr>
        <w:pStyle w:val="ListNumber"/>
        <w:numPr>
          <w:ilvl w:val="0"/>
          <w:numId w:val="48"/>
        </w:numPr>
        <w:spacing w:after="0" w:line="240" w:lineRule="auto"/>
        <w:rPr>
          <w:rFonts w:cstheme="minorHAnsi"/>
          <w:b w:val="0"/>
          <w:bCs/>
          <w:sz w:val="22"/>
          <w:szCs w:val="22"/>
        </w:rPr>
      </w:pPr>
      <w:r>
        <w:rPr>
          <w:rFonts w:cstheme="minorHAnsi"/>
          <w:b w:val="0"/>
          <w:bCs/>
          <w:sz w:val="22"/>
          <w:szCs w:val="22"/>
        </w:rPr>
        <w:t>CARES Act dollars t</w:t>
      </w:r>
      <w:r w:rsidR="009240A0">
        <w:rPr>
          <w:rFonts w:cstheme="minorHAnsi"/>
          <w:b w:val="0"/>
          <w:bCs/>
          <w:sz w:val="22"/>
          <w:szCs w:val="22"/>
        </w:rPr>
        <w:t>o the State</w:t>
      </w:r>
      <w:r w:rsidR="009876BE">
        <w:rPr>
          <w:rFonts w:cstheme="minorHAnsi"/>
          <w:b w:val="0"/>
          <w:bCs/>
          <w:sz w:val="22"/>
          <w:szCs w:val="22"/>
        </w:rPr>
        <w:t>, which</w:t>
      </w:r>
      <w:r w:rsidR="009240A0">
        <w:rPr>
          <w:rFonts w:cstheme="minorHAnsi"/>
          <w:b w:val="0"/>
          <w:bCs/>
          <w:sz w:val="22"/>
          <w:szCs w:val="22"/>
        </w:rPr>
        <w:t xml:space="preserve"> was pivotal in ensuring a continuation of education for our students and providing key resources to districts </w:t>
      </w:r>
    </w:p>
    <w:p w14:paraId="2C9D46DC" w14:textId="67AD7820" w:rsidR="009240A0" w:rsidRDefault="009240A0" w:rsidP="00D14AA6">
      <w:pPr>
        <w:pStyle w:val="ListNumber"/>
        <w:numPr>
          <w:ilvl w:val="0"/>
          <w:numId w:val="48"/>
        </w:numPr>
        <w:spacing w:after="0" w:line="240" w:lineRule="auto"/>
        <w:rPr>
          <w:rFonts w:cstheme="minorHAnsi"/>
          <w:b w:val="0"/>
          <w:bCs/>
          <w:sz w:val="22"/>
          <w:szCs w:val="22"/>
        </w:rPr>
      </w:pPr>
      <w:r>
        <w:rPr>
          <w:rFonts w:cstheme="minorHAnsi"/>
          <w:b w:val="0"/>
          <w:bCs/>
          <w:sz w:val="22"/>
          <w:szCs w:val="22"/>
        </w:rPr>
        <w:t>Program monitoring</w:t>
      </w:r>
    </w:p>
    <w:p w14:paraId="04E63EF7" w14:textId="2E9FDC59" w:rsidR="005A5770" w:rsidRDefault="005A5770" w:rsidP="00D14AA6">
      <w:pPr>
        <w:pStyle w:val="ListNumber"/>
        <w:numPr>
          <w:ilvl w:val="0"/>
          <w:numId w:val="48"/>
        </w:numPr>
        <w:spacing w:after="0" w:line="240" w:lineRule="auto"/>
        <w:rPr>
          <w:rFonts w:cstheme="minorHAnsi"/>
          <w:b w:val="0"/>
          <w:bCs/>
          <w:sz w:val="22"/>
          <w:szCs w:val="22"/>
        </w:rPr>
      </w:pPr>
      <w:r>
        <w:rPr>
          <w:rFonts w:cstheme="minorHAnsi"/>
          <w:b w:val="0"/>
          <w:bCs/>
          <w:sz w:val="22"/>
          <w:szCs w:val="22"/>
        </w:rPr>
        <w:t xml:space="preserve">Choice Options </w:t>
      </w:r>
    </w:p>
    <w:p w14:paraId="45D51221" w14:textId="74538488" w:rsidR="00D01004" w:rsidRDefault="00D01004" w:rsidP="00D14AA6">
      <w:pPr>
        <w:pStyle w:val="ListNumber"/>
        <w:numPr>
          <w:ilvl w:val="0"/>
          <w:numId w:val="48"/>
        </w:numPr>
        <w:spacing w:after="0" w:line="240" w:lineRule="auto"/>
        <w:rPr>
          <w:rFonts w:cstheme="minorHAnsi"/>
          <w:b w:val="0"/>
          <w:bCs/>
          <w:sz w:val="22"/>
          <w:szCs w:val="22"/>
        </w:rPr>
      </w:pPr>
      <w:r>
        <w:rPr>
          <w:rFonts w:cstheme="minorHAnsi"/>
          <w:b w:val="0"/>
          <w:bCs/>
          <w:sz w:val="22"/>
          <w:szCs w:val="22"/>
        </w:rPr>
        <w:t xml:space="preserve">Protecting funding via implementation </w:t>
      </w:r>
    </w:p>
    <w:p w14:paraId="4310487F" w14:textId="3CCE104C" w:rsidR="00305018" w:rsidRDefault="00305018" w:rsidP="00D14AA6">
      <w:pPr>
        <w:pStyle w:val="ListNumber"/>
        <w:numPr>
          <w:ilvl w:val="0"/>
          <w:numId w:val="48"/>
        </w:numPr>
        <w:spacing w:after="0" w:line="240" w:lineRule="auto"/>
        <w:rPr>
          <w:rFonts w:cstheme="minorHAnsi"/>
          <w:b w:val="0"/>
          <w:bCs/>
          <w:sz w:val="22"/>
          <w:szCs w:val="22"/>
        </w:rPr>
      </w:pPr>
      <w:r>
        <w:rPr>
          <w:rFonts w:cstheme="minorHAnsi"/>
          <w:b w:val="0"/>
          <w:bCs/>
          <w:sz w:val="22"/>
          <w:szCs w:val="22"/>
        </w:rPr>
        <w:t xml:space="preserve">Vaccines available and optimistic for where we are headed and will be next year this time </w:t>
      </w:r>
    </w:p>
    <w:p w14:paraId="35EF9ED2" w14:textId="77777777" w:rsidR="009240A0" w:rsidRDefault="009240A0" w:rsidP="009240A0">
      <w:pPr>
        <w:pStyle w:val="ListNumber"/>
        <w:spacing w:after="0" w:line="240" w:lineRule="auto"/>
        <w:ind w:left="1080"/>
        <w:rPr>
          <w:rFonts w:cstheme="minorHAnsi"/>
          <w:b w:val="0"/>
          <w:bCs/>
          <w:sz w:val="22"/>
          <w:szCs w:val="22"/>
        </w:rPr>
      </w:pPr>
    </w:p>
    <w:p w14:paraId="4E98D31D" w14:textId="1D9EE8BE" w:rsidR="00D14AA6" w:rsidRDefault="009240A0" w:rsidP="009240A0">
      <w:pPr>
        <w:pStyle w:val="ListNumber"/>
        <w:spacing w:after="0" w:line="240" w:lineRule="auto"/>
        <w:ind w:left="360"/>
        <w:rPr>
          <w:rFonts w:cstheme="minorHAnsi"/>
          <w:b w:val="0"/>
          <w:bCs/>
          <w:sz w:val="22"/>
          <w:szCs w:val="22"/>
        </w:rPr>
      </w:pPr>
      <w:r>
        <w:rPr>
          <w:rFonts w:cstheme="minorHAnsi"/>
          <w:b w:val="0"/>
          <w:bCs/>
          <w:sz w:val="22"/>
          <w:szCs w:val="22"/>
        </w:rPr>
        <w:t xml:space="preserve">Emergency Order 2020-EO -07 was issued and highlighted to show the flexibility offered to school districts in support of making informed decisions. </w:t>
      </w:r>
      <w:r w:rsidR="008E23F0">
        <w:rPr>
          <w:rFonts w:cstheme="minorHAnsi"/>
          <w:b w:val="0"/>
          <w:bCs/>
          <w:sz w:val="22"/>
          <w:szCs w:val="22"/>
        </w:rPr>
        <w:t xml:space="preserve">This flexibility is also extended to </w:t>
      </w:r>
      <w:r w:rsidR="00305018">
        <w:rPr>
          <w:rFonts w:cstheme="minorHAnsi"/>
          <w:b w:val="0"/>
          <w:bCs/>
          <w:sz w:val="22"/>
          <w:szCs w:val="22"/>
        </w:rPr>
        <w:t xml:space="preserve">provide options to our families. </w:t>
      </w:r>
      <w:r>
        <w:rPr>
          <w:rFonts w:cstheme="minorHAnsi"/>
          <w:b w:val="0"/>
          <w:bCs/>
          <w:sz w:val="22"/>
          <w:szCs w:val="22"/>
        </w:rPr>
        <w:t>Sixty (60) school districts have submitted their Spring 2021</w:t>
      </w:r>
      <w:r w:rsidR="005A5770">
        <w:rPr>
          <w:rFonts w:cstheme="minorHAnsi"/>
          <w:b w:val="0"/>
          <w:bCs/>
          <w:sz w:val="22"/>
          <w:szCs w:val="22"/>
        </w:rPr>
        <w:t xml:space="preserve"> Education Plans</w:t>
      </w:r>
      <w:r>
        <w:rPr>
          <w:rFonts w:cstheme="minorHAnsi"/>
          <w:b w:val="0"/>
          <w:bCs/>
          <w:sz w:val="22"/>
          <w:szCs w:val="22"/>
        </w:rPr>
        <w:t>, and those plans have been approved. There are a few additional plans that are</w:t>
      </w:r>
      <w:r w:rsidR="005A5770">
        <w:rPr>
          <w:rFonts w:cstheme="minorHAnsi"/>
          <w:b w:val="0"/>
          <w:bCs/>
          <w:sz w:val="22"/>
          <w:szCs w:val="22"/>
        </w:rPr>
        <w:t xml:space="preserve"> currently</w:t>
      </w:r>
      <w:r>
        <w:rPr>
          <w:rFonts w:cstheme="minorHAnsi"/>
          <w:b w:val="0"/>
          <w:bCs/>
          <w:sz w:val="22"/>
          <w:szCs w:val="22"/>
        </w:rPr>
        <w:t xml:space="preserve"> under review. </w:t>
      </w:r>
    </w:p>
    <w:p w14:paraId="0AE5186F" w14:textId="47CF88E7" w:rsidR="009240A0" w:rsidRDefault="009240A0" w:rsidP="009240A0">
      <w:pPr>
        <w:pStyle w:val="ListNumber"/>
        <w:spacing w:after="0" w:line="240" w:lineRule="auto"/>
        <w:ind w:left="360"/>
        <w:rPr>
          <w:rFonts w:cstheme="minorHAnsi"/>
          <w:b w:val="0"/>
          <w:bCs/>
          <w:sz w:val="22"/>
          <w:szCs w:val="22"/>
        </w:rPr>
      </w:pPr>
    </w:p>
    <w:p w14:paraId="7FC3E1C7" w14:textId="34DAC682" w:rsidR="005A5770" w:rsidRDefault="005A5770" w:rsidP="009240A0">
      <w:pPr>
        <w:pStyle w:val="ListNumber"/>
        <w:spacing w:after="0" w:line="240" w:lineRule="auto"/>
        <w:ind w:left="360"/>
        <w:rPr>
          <w:rFonts w:cstheme="minorHAnsi"/>
          <w:b w:val="0"/>
          <w:bCs/>
          <w:sz w:val="22"/>
          <w:szCs w:val="22"/>
        </w:rPr>
      </w:pPr>
      <w:r>
        <w:rPr>
          <w:rFonts w:cstheme="minorHAnsi"/>
          <w:b w:val="0"/>
          <w:bCs/>
          <w:sz w:val="22"/>
          <w:szCs w:val="22"/>
        </w:rPr>
        <w:t>Florida is committed to en</w:t>
      </w:r>
      <w:r w:rsidR="009D71AF">
        <w:rPr>
          <w:rFonts w:cstheme="minorHAnsi"/>
          <w:b w:val="0"/>
          <w:bCs/>
          <w:sz w:val="22"/>
          <w:szCs w:val="22"/>
        </w:rPr>
        <w:t>suring that schools remain open. S</w:t>
      </w:r>
      <w:r>
        <w:rPr>
          <w:rFonts w:cstheme="minorHAnsi"/>
          <w:b w:val="0"/>
          <w:bCs/>
          <w:sz w:val="22"/>
          <w:szCs w:val="22"/>
        </w:rPr>
        <w:t xml:space="preserve">afety and protection for students, educators and our most vulnerable populations is the goal. </w:t>
      </w:r>
    </w:p>
    <w:p w14:paraId="50ABEF61" w14:textId="77777777" w:rsidR="005A5770" w:rsidRPr="009240A0" w:rsidRDefault="005A5770" w:rsidP="006E6BD2">
      <w:pPr>
        <w:pStyle w:val="ListNumber"/>
        <w:spacing w:after="0" w:line="240" w:lineRule="auto"/>
        <w:rPr>
          <w:rFonts w:cstheme="minorHAnsi"/>
          <w:b w:val="0"/>
          <w:bCs/>
          <w:sz w:val="22"/>
          <w:szCs w:val="22"/>
        </w:rPr>
      </w:pPr>
    </w:p>
    <w:p w14:paraId="095D6781" w14:textId="2E6DEA8A" w:rsidR="00FE6D63" w:rsidRDefault="007A6B2C" w:rsidP="00D14AA6">
      <w:pPr>
        <w:pStyle w:val="ListNumber"/>
        <w:numPr>
          <w:ilvl w:val="0"/>
          <w:numId w:val="46"/>
        </w:numPr>
        <w:spacing w:after="0" w:line="240" w:lineRule="auto"/>
        <w:rPr>
          <w:rFonts w:cstheme="minorHAnsi"/>
          <w:sz w:val="22"/>
          <w:szCs w:val="22"/>
        </w:rPr>
      </w:pPr>
      <w:r w:rsidRPr="00D14AA6">
        <w:rPr>
          <w:rFonts w:cstheme="minorHAnsi"/>
          <w:sz w:val="22"/>
          <w:szCs w:val="22"/>
        </w:rPr>
        <w:t>New Business</w:t>
      </w:r>
    </w:p>
    <w:p w14:paraId="36695F41" w14:textId="683F5543" w:rsidR="006E6BD2" w:rsidRDefault="006E6BD2" w:rsidP="006E6BD2">
      <w:pPr>
        <w:pStyle w:val="ListNumber"/>
        <w:spacing w:after="0" w:line="240" w:lineRule="auto"/>
        <w:ind w:left="360"/>
        <w:rPr>
          <w:rFonts w:cstheme="minorHAnsi"/>
          <w:b w:val="0"/>
          <w:bCs/>
          <w:sz w:val="22"/>
          <w:szCs w:val="22"/>
        </w:rPr>
      </w:pPr>
      <w:r>
        <w:rPr>
          <w:rFonts w:cstheme="minorHAnsi"/>
          <w:b w:val="0"/>
          <w:bCs/>
          <w:sz w:val="22"/>
          <w:szCs w:val="22"/>
        </w:rPr>
        <w:t xml:space="preserve">Chancellor Oliva mentioned that we hope to provide legislative updates during our next quarterly meeting. It was discussed that the Legislative Affairs Office was continuously monitoring all new legislation. </w:t>
      </w:r>
    </w:p>
    <w:p w14:paraId="60B6D091" w14:textId="2604A452" w:rsidR="006E6BD2" w:rsidRDefault="006E6BD2" w:rsidP="006E6BD2">
      <w:pPr>
        <w:pStyle w:val="ListNumber"/>
        <w:spacing w:after="0" w:line="240" w:lineRule="auto"/>
        <w:ind w:left="360"/>
        <w:rPr>
          <w:rFonts w:cstheme="minorHAnsi"/>
          <w:b w:val="0"/>
          <w:bCs/>
          <w:sz w:val="22"/>
          <w:szCs w:val="22"/>
        </w:rPr>
      </w:pPr>
    </w:p>
    <w:p w14:paraId="58E2E57C" w14:textId="42823673" w:rsidR="00305018" w:rsidRDefault="000C4C18" w:rsidP="00EB5E49">
      <w:pPr>
        <w:pStyle w:val="ListNumber"/>
        <w:spacing w:after="0" w:line="240" w:lineRule="auto"/>
        <w:ind w:left="360"/>
        <w:rPr>
          <w:rFonts w:cstheme="minorHAnsi"/>
          <w:b w:val="0"/>
          <w:bCs/>
          <w:sz w:val="22"/>
          <w:szCs w:val="22"/>
        </w:rPr>
      </w:pPr>
      <w:r>
        <w:rPr>
          <w:rFonts w:cstheme="minorHAnsi"/>
          <w:b w:val="0"/>
          <w:bCs/>
          <w:sz w:val="22"/>
          <w:szCs w:val="22"/>
        </w:rPr>
        <w:t xml:space="preserve">Chancellor Oliva moved into the next item of </w:t>
      </w:r>
      <w:proofErr w:type="gramStart"/>
      <w:r>
        <w:rPr>
          <w:rFonts w:cstheme="minorHAnsi"/>
          <w:b w:val="0"/>
          <w:bCs/>
          <w:sz w:val="22"/>
          <w:szCs w:val="22"/>
        </w:rPr>
        <w:t>discussion</w:t>
      </w:r>
      <w:proofErr w:type="gramEnd"/>
      <w:r>
        <w:rPr>
          <w:rFonts w:cstheme="minorHAnsi"/>
          <w:b w:val="0"/>
          <w:bCs/>
          <w:sz w:val="22"/>
          <w:szCs w:val="22"/>
        </w:rPr>
        <w:t>-Purple Star School Recognition update. Chancellor Oliva thanked the team for the work and the progress made and was excited about what this means for Florida military students and families.</w:t>
      </w:r>
      <w:r w:rsidR="00305018">
        <w:rPr>
          <w:rFonts w:cstheme="minorHAnsi"/>
          <w:b w:val="0"/>
          <w:bCs/>
          <w:sz w:val="22"/>
          <w:szCs w:val="22"/>
        </w:rPr>
        <w:t xml:space="preserve"> The floor was yielded to</w:t>
      </w:r>
      <w:r w:rsidR="00831F2C">
        <w:rPr>
          <w:rFonts w:cstheme="minorHAnsi"/>
          <w:b w:val="0"/>
          <w:bCs/>
          <w:sz w:val="22"/>
          <w:szCs w:val="22"/>
        </w:rPr>
        <w:t xml:space="preserve"> Assistant Deputy Chancellor, Jared </w:t>
      </w:r>
      <w:r w:rsidR="00305018">
        <w:rPr>
          <w:rFonts w:cstheme="minorHAnsi"/>
          <w:b w:val="0"/>
          <w:bCs/>
          <w:sz w:val="22"/>
          <w:szCs w:val="22"/>
        </w:rPr>
        <w:t xml:space="preserve">Ochs who provided a summary on the Purple Start School Recognition. Spoke to the academic and school choice components that will set Florida apart from other states. Florida is looking to provide a high-quality program and become the model that others look to for implementation.  </w:t>
      </w:r>
    </w:p>
    <w:p w14:paraId="4C91262F" w14:textId="77777777" w:rsidR="00305018" w:rsidRDefault="00305018" w:rsidP="00EB5E49">
      <w:pPr>
        <w:pStyle w:val="ListNumber"/>
        <w:spacing w:after="0" w:line="240" w:lineRule="auto"/>
        <w:ind w:left="360"/>
        <w:rPr>
          <w:rFonts w:cstheme="minorHAnsi"/>
          <w:b w:val="0"/>
          <w:bCs/>
          <w:sz w:val="22"/>
          <w:szCs w:val="22"/>
        </w:rPr>
      </w:pPr>
    </w:p>
    <w:p w14:paraId="49CB85A0" w14:textId="31DA2331" w:rsidR="006E6BD2" w:rsidRDefault="00EB5E49" w:rsidP="00EB5E49">
      <w:pPr>
        <w:pStyle w:val="ListNumber"/>
        <w:spacing w:after="0" w:line="240" w:lineRule="auto"/>
        <w:ind w:left="360"/>
        <w:rPr>
          <w:rFonts w:cstheme="minorHAnsi"/>
          <w:b w:val="0"/>
          <w:bCs/>
          <w:sz w:val="22"/>
          <w:szCs w:val="22"/>
        </w:rPr>
      </w:pPr>
      <w:r>
        <w:rPr>
          <w:rFonts w:cstheme="minorHAnsi"/>
          <w:b w:val="0"/>
          <w:bCs/>
          <w:sz w:val="22"/>
          <w:szCs w:val="22"/>
        </w:rPr>
        <w:t xml:space="preserve">The floor was open for </w:t>
      </w:r>
      <w:r w:rsidR="006E6BD2">
        <w:rPr>
          <w:rFonts w:cstheme="minorHAnsi"/>
          <w:b w:val="0"/>
          <w:bCs/>
          <w:sz w:val="22"/>
          <w:szCs w:val="22"/>
        </w:rPr>
        <w:t xml:space="preserve">Col. Bob Buehn (Ret.), </w:t>
      </w:r>
      <w:r>
        <w:rPr>
          <w:rFonts w:cstheme="minorHAnsi"/>
          <w:b w:val="0"/>
          <w:bCs/>
          <w:sz w:val="22"/>
          <w:szCs w:val="22"/>
        </w:rPr>
        <w:t xml:space="preserve">Compact Commissioner, to continue to discuss the Purple Star School Recognition program. He was also excited about this potentially coming to Florida and how beneficial it is. </w:t>
      </w:r>
      <w:r w:rsidR="009757DC">
        <w:rPr>
          <w:rFonts w:cstheme="minorHAnsi"/>
          <w:b w:val="0"/>
          <w:bCs/>
          <w:sz w:val="22"/>
          <w:szCs w:val="22"/>
        </w:rPr>
        <w:t xml:space="preserve">Col. Buehn (Ret.) solicited feedback from the group. </w:t>
      </w:r>
    </w:p>
    <w:p w14:paraId="27F009EF" w14:textId="3EB9D85C" w:rsidR="00EB5E49" w:rsidRDefault="00EB5E49" w:rsidP="00EB5E49">
      <w:pPr>
        <w:pStyle w:val="ListNumber"/>
        <w:spacing w:after="0" w:line="240" w:lineRule="auto"/>
        <w:ind w:left="360"/>
        <w:rPr>
          <w:rFonts w:cstheme="minorHAnsi"/>
          <w:b w:val="0"/>
          <w:bCs/>
          <w:sz w:val="22"/>
          <w:szCs w:val="22"/>
        </w:rPr>
      </w:pPr>
    </w:p>
    <w:p w14:paraId="7AAE26A6" w14:textId="138E91AF" w:rsidR="00EB5E49" w:rsidRPr="00C95C39" w:rsidRDefault="00EB5E49" w:rsidP="00EB5E49">
      <w:pPr>
        <w:pStyle w:val="ListNumber"/>
        <w:spacing w:after="0" w:line="240" w:lineRule="auto"/>
        <w:ind w:left="360"/>
        <w:rPr>
          <w:rFonts w:cstheme="minorHAnsi"/>
          <w:b w:val="0"/>
          <w:bCs/>
          <w:color w:val="FF0000"/>
          <w:sz w:val="22"/>
          <w:szCs w:val="22"/>
        </w:rPr>
      </w:pPr>
      <w:r>
        <w:rPr>
          <w:rFonts w:cstheme="minorHAnsi"/>
          <w:b w:val="0"/>
          <w:bCs/>
          <w:sz w:val="22"/>
          <w:szCs w:val="22"/>
        </w:rPr>
        <w:t>Commissioner Buehn opened the floor for discussion, which led to potential collaboration with other organizations. Erin Pi</w:t>
      </w:r>
      <w:r w:rsidR="00FD3774">
        <w:rPr>
          <w:rFonts w:cstheme="minorHAnsi"/>
          <w:b w:val="0"/>
          <w:bCs/>
          <w:sz w:val="22"/>
          <w:szCs w:val="22"/>
        </w:rPr>
        <w:t>c</w:t>
      </w:r>
      <w:r>
        <w:rPr>
          <w:rFonts w:cstheme="minorHAnsi"/>
          <w:b w:val="0"/>
          <w:bCs/>
          <w:sz w:val="22"/>
          <w:szCs w:val="22"/>
        </w:rPr>
        <w:t xml:space="preserve">kard, NSA, began to discuss the program she works with (Girl Scouts Council of Gateway), and how they would be willing to support the Purple Star Program. </w:t>
      </w:r>
      <w:r w:rsidR="00C95C39" w:rsidRPr="00C95C39">
        <w:rPr>
          <w:rFonts w:cstheme="minorHAnsi"/>
          <w:b w:val="0"/>
          <w:bCs/>
          <w:color w:val="FF0000"/>
          <w:sz w:val="22"/>
          <w:szCs w:val="22"/>
        </w:rPr>
        <w:t>Chancellor Oliva was interested in hearing more about the program. Felicia is t</w:t>
      </w:r>
      <w:r w:rsidR="009757DC">
        <w:rPr>
          <w:rFonts w:cstheme="minorHAnsi"/>
          <w:b w:val="0"/>
          <w:bCs/>
          <w:color w:val="FF0000"/>
          <w:sz w:val="22"/>
          <w:szCs w:val="22"/>
        </w:rPr>
        <w:t xml:space="preserve">o </w:t>
      </w:r>
      <w:r w:rsidR="00C95C39" w:rsidRPr="00C95C39">
        <w:rPr>
          <w:rFonts w:cstheme="minorHAnsi"/>
          <w:b w:val="0"/>
          <w:bCs/>
          <w:color w:val="FF0000"/>
          <w:sz w:val="22"/>
          <w:szCs w:val="22"/>
        </w:rPr>
        <w:lastRenderedPageBreak/>
        <w:t>send Erin’s contact information to Chancellor Oliva and As</w:t>
      </w:r>
      <w:r w:rsidR="000B7617">
        <w:rPr>
          <w:rFonts w:cstheme="minorHAnsi"/>
          <w:b w:val="0"/>
          <w:bCs/>
          <w:color w:val="FF0000"/>
          <w:sz w:val="22"/>
          <w:szCs w:val="22"/>
        </w:rPr>
        <w:t>sistant Deputy Chancellor Jared</w:t>
      </w:r>
      <w:r w:rsidR="00C95C39" w:rsidRPr="00C95C39">
        <w:rPr>
          <w:rFonts w:cstheme="minorHAnsi"/>
          <w:b w:val="0"/>
          <w:bCs/>
          <w:color w:val="FF0000"/>
          <w:sz w:val="22"/>
          <w:szCs w:val="22"/>
        </w:rPr>
        <w:t xml:space="preserve"> Ochs. </w:t>
      </w:r>
    </w:p>
    <w:p w14:paraId="0086CE7E" w14:textId="4EAC719E" w:rsidR="00EB5E49" w:rsidRDefault="00EB5E49" w:rsidP="00EB5E49">
      <w:pPr>
        <w:pStyle w:val="ListNumber"/>
        <w:spacing w:after="0" w:line="240" w:lineRule="auto"/>
        <w:ind w:left="360"/>
        <w:rPr>
          <w:rFonts w:cstheme="minorHAnsi"/>
          <w:b w:val="0"/>
          <w:bCs/>
          <w:sz w:val="22"/>
          <w:szCs w:val="22"/>
        </w:rPr>
      </w:pPr>
    </w:p>
    <w:p w14:paraId="488F9CEE" w14:textId="0A9C35C8" w:rsidR="00EB5E49" w:rsidRDefault="00EB5E49" w:rsidP="00D70C86">
      <w:pPr>
        <w:pStyle w:val="ListNumber"/>
        <w:spacing w:after="0" w:line="240" w:lineRule="auto"/>
        <w:ind w:left="360"/>
        <w:rPr>
          <w:rFonts w:cstheme="minorHAnsi"/>
          <w:b w:val="0"/>
          <w:bCs/>
          <w:sz w:val="22"/>
          <w:szCs w:val="22"/>
        </w:rPr>
      </w:pPr>
      <w:r>
        <w:rPr>
          <w:rFonts w:cstheme="minorHAnsi"/>
          <w:b w:val="0"/>
          <w:bCs/>
          <w:sz w:val="22"/>
          <w:szCs w:val="22"/>
        </w:rPr>
        <w:t>Beth Medina, with Enterprise Florida</w:t>
      </w:r>
      <w:r w:rsidR="00AD5A15">
        <w:rPr>
          <w:rFonts w:cstheme="minorHAnsi"/>
          <w:b w:val="0"/>
          <w:bCs/>
          <w:sz w:val="22"/>
          <w:szCs w:val="22"/>
        </w:rPr>
        <w:t xml:space="preserve"> Defense Alliance</w:t>
      </w:r>
      <w:r>
        <w:rPr>
          <w:rFonts w:cstheme="minorHAnsi"/>
          <w:b w:val="0"/>
          <w:bCs/>
          <w:sz w:val="22"/>
          <w:szCs w:val="22"/>
        </w:rPr>
        <w:t xml:space="preserve">, discussed the Purple Up program and that resources can be vetted to her at </w:t>
      </w:r>
      <w:r w:rsidR="00AD5A15">
        <w:rPr>
          <w:rFonts w:cstheme="minorHAnsi"/>
          <w:b w:val="0"/>
          <w:bCs/>
          <w:sz w:val="22"/>
          <w:szCs w:val="22"/>
        </w:rPr>
        <w:t xml:space="preserve">FDA to ensure that they provide immediate support, as that is their goal. </w:t>
      </w:r>
    </w:p>
    <w:p w14:paraId="25C7DE5F" w14:textId="7FAABC7F" w:rsidR="00AD5A15" w:rsidRDefault="00AD5A15" w:rsidP="00EB5E49">
      <w:pPr>
        <w:pStyle w:val="ListNumber"/>
        <w:spacing w:after="0" w:line="240" w:lineRule="auto"/>
        <w:ind w:left="360"/>
        <w:rPr>
          <w:rFonts w:cstheme="minorHAnsi"/>
          <w:b w:val="0"/>
          <w:bCs/>
          <w:sz w:val="22"/>
          <w:szCs w:val="22"/>
        </w:rPr>
      </w:pPr>
    </w:p>
    <w:p w14:paraId="540E5A1C" w14:textId="206024E7" w:rsidR="00AD5A15" w:rsidRDefault="00AD5A15" w:rsidP="00D70C86">
      <w:pPr>
        <w:pStyle w:val="ListNumber"/>
        <w:spacing w:after="0" w:line="240" w:lineRule="auto"/>
        <w:ind w:left="360"/>
        <w:rPr>
          <w:rFonts w:cstheme="minorHAnsi"/>
          <w:b w:val="0"/>
          <w:bCs/>
          <w:sz w:val="22"/>
          <w:szCs w:val="22"/>
        </w:rPr>
      </w:pPr>
      <w:r>
        <w:rPr>
          <w:rFonts w:cstheme="minorHAnsi"/>
          <w:b w:val="0"/>
          <w:bCs/>
          <w:sz w:val="22"/>
          <w:szCs w:val="22"/>
        </w:rPr>
        <w:t xml:space="preserve">Zackery Gibson and Teri Wanamaker to exchange information regarding linking family support groups. </w:t>
      </w:r>
    </w:p>
    <w:p w14:paraId="23747894" w14:textId="77777777" w:rsidR="00AD5A15" w:rsidRPr="006E6BD2" w:rsidRDefault="00AD5A15" w:rsidP="00EB5E49">
      <w:pPr>
        <w:pStyle w:val="ListNumber"/>
        <w:spacing w:after="0" w:line="240" w:lineRule="auto"/>
        <w:ind w:left="360"/>
        <w:rPr>
          <w:rFonts w:cstheme="minorHAnsi"/>
          <w:b w:val="0"/>
          <w:bCs/>
          <w:sz w:val="22"/>
          <w:szCs w:val="22"/>
        </w:rPr>
      </w:pPr>
    </w:p>
    <w:p w14:paraId="4D83C31D" w14:textId="1C76CA68" w:rsidR="00F444BE" w:rsidRDefault="00AD5A15" w:rsidP="000A7F5E">
      <w:pPr>
        <w:pStyle w:val="ListNumber"/>
        <w:spacing w:after="0" w:line="240" w:lineRule="auto"/>
        <w:ind w:left="360"/>
        <w:rPr>
          <w:rFonts w:cstheme="minorHAnsi"/>
          <w:b w:val="0"/>
          <w:bCs/>
          <w:sz w:val="22"/>
          <w:szCs w:val="22"/>
        </w:rPr>
      </w:pPr>
      <w:r>
        <w:rPr>
          <w:rFonts w:cstheme="minorHAnsi"/>
          <w:b w:val="0"/>
          <w:bCs/>
          <w:sz w:val="22"/>
          <w:szCs w:val="22"/>
        </w:rPr>
        <w:t xml:space="preserve">Col. Bob Buehn (Ret.), continued with providing an update to the group regarding the vacancy left by Kelly Owens and that the request to </w:t>
      </w:r>
      <w:r w:rsidR="00FD3774">
        <w:rPr>
          <w:rFonts w:cstheme="minorHAnsi"/>
          <w:b w:val="0"/>
          <w:bCs/>
          <w:sz w:val="22"/>
          <w:szCs w:val="22"/>
        </w:rPr>
        <w:t xml:space="preserve">fill the vacancy was sent to the </w:t>
      </w:r>
      <w:r>
        <w:rPr>
          <w:rFonts w:cstheme="minorHAnsi"/>
          <w:b w:val="0"/>
          <w:bCs/>
          <w:sz w:val="22"/>
          <w:szCs w:val="22"/>
        </w:rPr>
        <w:t>Senate President</w:t>
      </w:r>
      <w:r w:rsidR="00FD3774">
        <w:rPr>
          <w:rFonts w:cstheme="minorHAnsi"/>
          <w:b w:val="0"/>
          <w:bCs/>
          <w:sz w:val="22"/>
          <w:szCs w:val="22"/>
        </w:rPr>
        <w:t xml:space="preserve"> and Speaker of the House</w:t>
      </w:r>
      <w:r>
        <w:rPr>
          <w:rFonts w:cstheme="minorHAnsi"/>
          <w:b w:val="0"/>
          <w:bCs/>
          <w:sz w:val="22"/>
          <w:szCs w:val="22"/>
        </w:rPr>
        <w:t xml:space="preserve">. Commissioner Buehn thanked Felicia Trumpler facilitating </w:t>
      </w:r>
      <w:r w:rsidR="00D70C86">
        <w:rPr>
          <w:rFonts w:cstheme="minorHAnsi"/>
          <w:b w:val="0"/>
          <w:bCs/>
          <w:sz w:val="22"/>
          <w:szCs w:val="22"/>
        </w:rPr>
        <w:t xml:space="preserve">   </w:t>
      </w:r>
      <w:r>
        <w:rPr>
          <w:rFonts w:cstheme="minorHAnsi"/>
          <w:b w:val="0"/>
          <w:bCs/>
          <w:sz w:val="22"/>
          <w:szCs w:val="22"/>
        </w:rPr>
        <w:t xml:space="preserve">the work in helping to get the information out. </w:t>
      </w:r>
      <w:r w:rsidR="00CB2521">
        <w:rPr>
          <w:rFonts w:cstheme="minorHAnsi"/>
          <w:b w:val="0"/>
          <w:bCs/>
          <w:sz w:val="22"/>
          <w:szCs w:val="22"/>
        </w:rPr>
        <w:t>He also thanked Felicia for taking on the tasks of filling</w:t>
      </w:r>
      <w:r w:rsidR="00C95C39">
        <w:rPr>
          <w:rFonts w:cstheme="minorHAnsi"/>
          <w:b w:val="0"/>
          <w:bCs/>
          <w:sz w:val="22"/>
          <w:szCs w:val="22"/>
        </w:rPr>
        <w:t xml:space="preserve"> the void left by Curtis Jenkins when he retired. Stated that she was doing a great job and appreciated her. </w:t>
      </w:r>
    </w:p>
    <w:p w14:paraId="56E36996" w14:textId="6D568611" w:rsidR="00C95C39" w:rsidRDefault="00C95C39" w:rsidP="00AD5A15">
      <w:pPr>
        <w:pStyle w:val="ListNumber"/>
        <w:spacing w:after="0" w:line="240" w:lineRule="auto"/>
        <w:ind w:left="173" w:hanging="173"/>
        <w:rPr>
          <w:rFonts w:cstheme="minorHAnsi"/>
          <w:b w:val="0"/>
          <w:bCs/>
          <w:sz w:val="22"/>
          <w:szCs w:val="22"/>
        </w:rPr>
      </w:pPr>
    </w:p>
    <w:p w14:paraId="2B622D91" w14:textId="61F327A9" w:rsidR="00C95C39" w:rsidRDefault="00C95C39" w:rsidP="00994889">
      <w:pPr>
        <w:pStyle w:val="ListNumber"/>
        <w:spacing w:after="0" w:line="240" w:lineRule="auto"/>
        <w:ind w:left="340"/>
        <w:rPr>
          <w:rFonts w:cstheme="minorHAnsi"/>
          <w:b w:val="0"/>
          <w:bCs/>
          <w:sz w:val="22"/>
          <w:szCs w:val="22"/>
        </w:rPr>
      </w:pPr>
      <w:r w:rsidRPr="00C95C39">
        <w:rPr>
          <w:rFonts w:cstheme="minorHAnsi"/>
          <w:b w:val="0"/>
          <w:bCs/>
          <w:color w:val="FF0000"/>
          <w:sz w:val="22"/>
          <w:szCs w:val="22"/>
        </w:rPr>
        <w:t xml:space="preserve">Cherise Imai was on the agenda to provide an update but was not presented. The item of </w:t>
      </w:r>
      <w:r w:rsidR="00994889">
        <w:rPr>
          <w:rFonts w:cstheme="minorHAnsi"/>
          <w:b w:val="0"/>
          <w:bCs/>
          <w:color w:val="FF0000"/>
          <w:sz w:val="22"/>
          <w:szCs w:val="22"/>
        </w:rPr>
        <w:t xml:space="preserve">  </w:t>
      </w:r>
      <w:r w:rsidRPr="00C95C39">
        <w:rPr>
          <w:rFonts w:cstheme="minorHAnsi"/>
          <w:b w:val="0"/>
          <w:bCs/>
          <w:color w:val="FF0000"/>
          <w:sz w:val="22"/>
          <w:szCs w:val="22"/>
        </w:rPr>
        <w:t xml:space="preserve">discussion was tabled until the next meeting. Cherise was to discuss Compact expansion to the National Guard. </w:t>
      </w:r>
    </w:p>
    <w:p w14:paraId="4CCC1072" w14:textId="4B9FD222" w:rsidR="00AD5A15" w:rsidRDefault="00AD5A15" w:rsidP="00AD5A15">
      <w:pPr>
        <w:pStyle w:val="ListNumber"/>
        <w:spacing w:after="0" w:line="240" w:lineRule="auto"/>
        <w:ind w:left="173" w:hanging="173"/>
        <w:rPr>
          <w:rFonts w:cstheme="minorHAnsi"/>
          <w:b w:val="0"/>
          <w:bCs/>
          <w:sz w:val="22"/>
          <w:szCs w:val="22"/>
        </w:rPr>
      </w:pPr>
    </w:p>
    <w:p w14:paraId="4D4D51B2" w14:textId="77777777" w:rsidR="00AD5A15" w:rsidRPr="00AD5A15" w:rsidRDefault="00AD5A15" w:rsidP="00AD5A15">
      <w:pPr>
        <w:pStyle w:val="ListNumber"/>
        <w:spacing w:after="0" w:line="240" w:lineRule="auto"/>
        <w:ind w:left="173" w:hanging="173"/>
        <w:rPr>
          <w:rFonts w:cstheme="minorHAnsi"/>
          <w:b w:val="0"/>
          <w:bCs/>
          <w:sz w:val="22"/>
          <w:szCs w:val="22"/>
        </w:rPr>
      </w:pPr>
    </w:p>
    <w:p w14:paraId="52E0FC43" w14:textId="5B5A0C9C" w:rsidR="002F77E0" w:rsidRPr="00F632BE" w:rsidRDefault="007A6B2C" w:rsidP="00F444BE">
      <w:pPr>
        <w:pStyle w:val="ListNumber"/>
        <w:numPr>
          <w:ilvl w:val="0"/>
          <w:numId w:val="47"/>
        </w:numPr>
        <w:spacing w:after="0" w:line="240" w:lineRule="auto"/>
        <w:rPr>
          <w:rFonts w:cstheme="minorHAnsi"/>
          <w:sz w:val="22"/>
          <w:szCs w:val="22"/>
        </w:rPr>
      </w:pPr>
      <w:r w:rsidRPr="00EB2777">
        <w:rPr>
          <w:rFonts w:cstheme="minorHAnsi"/>
          <w:sz w:val="22"/>
          <w:szCs w:val="22"/>
        </w:rPr>
        <w:t>O</w:t>
      </w:r>
      <w:r w:rsidRPr="002F77E0">
        <w:rPr>
          <w:rFonts w:cstheme="minorHAnsi"/>
          <w:szCs w:val="22"/>
        </w:rPr>
        <w:t>pen Issues</w:t>
      </w:r>
      <w:r w:rsidR="00F632BE">
        <w:rPr>
          <w:rFonts w:cstheme="minorHAnsi"/>
          <w:szCs w:val="22"/>
        </w:rPr>
        <w:t xml:space="preserve">/Items to Keep in the Forefront </w:t>
      </w:r>
    </w:p>
    <w:p w14:paraId="28A2AEB7" w14:textId="15ED3999" w:rsidR="00F632BE" w:rsidRDefault="00F632BE" w:rsidP="00F632BE">
      <w:pPr>
        <w:pStyle w:val="ListNumber"/>
        <w:spacing w:after="0" w:line="240" w:lineRule="auto"/>
        <w:ind w:left="360"/>
        <w:rPr>
          <w:rFonts w:cstheme="minorHAnsi"/>
          <w:b w:val="0"/>
          <w:bCs/>
          <w:sz w:val="22"/>
          <w:szCs w:val="22"/>
        </w:rPr>
      </w:pPr>
      <w:r>
        <w:rPr>
          <w:rFonts w:cstheme="minorHAnsi"/>
          <w:b w:val="0"/>
          <w:bCs/>
          <w:sz w:val="22"/>
          <w:szCs w:val="22"/>
        </w:rPr>
        <w:t xml:space="preserve">Chancellor Oliva wanted to remind the group of Interim Committee Week coming up for Session 2021. </w:t>
      </w:r>
    </w:p>
    <w:p w14:paraId="48C751B6" w14:textId="219696A0" w:rsidR="004B0861" w:rsidRDefault="004B0861" w:rsidP="00F632BE">
      <w:pPr>
        <w:pStyle w:val="ListNumber"/>
        <w:spacing w:after="0" w:line="240" w:lineRule="auto"/>
        <w:ind w:left="360"/>
        <w:rPr>
          <w:rFonts w:cstheme="minorHAnsi"/>
          <w:b w:val="0"/>
          <w:bCs/>
          <w:sz w:val="22"/>
          <w:szCs w:val="22"/>
        </w:rPr>
      </w:pPr>
    </w:p>
    <w:p w14:paraId="291D33FF" w14:textId="60D4B62E" w:rsidR="004B0861" w:rsidRDefault="004B0861" w:rsidP="00F632BE">
      <w:pPr>
        <w:pStyle w:val="ListNumber"/>
        <w:spacing w:after="0" w:line="240" w:lineRule="auto"/>
        <w:ind w:left="360"/>
        <w:rPr>
          <w:rFonts w:cstheme="minorHAnsi"/>
          <w:b w:val="0"/>
          <w:bCs/>
          <w:sz w:val="22"/>
          <w:szCs w:val="22"/>
        </w:rPr>
      </w:pPr>
      <w:r>
        <w:rPr>
          <w:rFonts w:cstheme="minorHAnsi"/>
          <w:b w:val="0"/>
          <w:bCs/>
          <w:sz w:val="22"/>
          <w:szCs w:val="22"/>
        </w:rPr>
        <w:t>Erin Pi</w:t>
      </w:r>
      <w:r w:rsidR="001922CA">
        <w:rPr>
          <w:rFonts w:cstheme="minorHAnsi"/>
          <w:b w:val="0"/>
          <w:bCs/>
          <w:sz w:val="22"/>
          <w:szCs w:val="22"/>
        </w:rPr>
        <w:t>c</w:t>
      </w:r>
      <w:r>
        <w:rPr>
          <w:rFonts w:cstheme="minorHAnsi"/>
          <w:b w:val="0"/>
          <w:bCs/>
          <w:sz w:val="22"/>
          <w:szCs w:val="22"/>
        </w:rPr>
        <w:t>kard</w:t>
      </w:r>
      <w:r w:rsidR="002207C0">
        <w:rPr>
          <w:rFonts w:cstheme="minorHAnsi"/>
          <w:b w:val="0"/>
          <w:bCs/>
          <w:sz w:val="22"/>
          <w:szCs w:val="22"/>
        </w:rPr>
        <w:t xml:space="preserve"> (NSA Panama City)</w:t>
      </w:r>
      <w:r>
        <w:rPr>
          <w:rFonts w:cstheme="minorHAnsi"/>
          <w:b w:val="0"/>
          <w:bCs/>
          <w:sz w:val="22"/>
          <w:szCs w:val="22"/>
        </w:rPr>
        <w:t xml:space="preserve"> discussed concerns that were brought forth at her local school board meeting. Chancellor Oliva offered support to her and that if there were any more challenges that she could reach out to us directly. </w:t>
      </w:r>
    </w:p>
    <w:p w14:paraId="7BBA8889" w14:textId="3E14E39C" w:rsidR="004B0861" w:rsidRDefault="004B0861" w:rsidP="00F632BE">
      <w:pPr>
        <w:pStyle w:val="ListNumber"/>
        <w:spacing w:after="0" w:line="240" w:lineRule="auto"/>
        <w:ind w:left="360"/>
        <w:rPr>
          <w:rFonts w:cstheme="minorHAnsi"/>
          <w:b w:val="0"/>
          <w:bCs/>
          <w:sz w:val="22"/>
          <w:szCs w:val="22"/>
        </w:rPr>
      </w:pPr>
    </w:p>
    <w:p w14:paraId="426CAA9E" w14:textId="37DF9B08" w:rsidR="004B0861" w:rsidRDefault="004B0861" w:rsidP="00F632BE">
      <w:pPr>
        <w:pStyle w:val="ListNumber"/>
        <w:spacing w:after="0" w:line="240" w:lineRule="auto"/>
        <w:ind w:left="360"/>
        <w:rPr>
          <w:rFonts w:cstheme="minorHAnsi"/>
          <w:b w:val="0"/>
          <w:bCs/>
          <w:sz w:val="22"/>
          <w:szCs w:val="22"/>
        </w:rPr>
      </w:pPr>
      <w:r>
        <w:rPr>
          <w:rFonts w:cstheme="minorHAnsi"/>
          <w:b w:val="0"/>
          <w:bCs/>
          <w:sz w:val="22"/>
          <w:szCs w:val="22"/>
        </w:rPr>
        <w:t>Sharon Kasica</w:t>
      </w:r>
      <w:r w:rsidR="002207C0">
        <w:rPr>
          <w:rFonts w:cstheme="minorHAnsi"/>
          <w:b w:val="0"/>
          <w:bCs/>
          <w:sz w:val="22"/>
          <w:szCs w:val="22"/>
        </w:rPr>
        <w:t xml:space="preserve"> (NS Mayport)</w:t>
      </w:r>
      <w:r>
        <w:rPr>
          <w:rFonts w:cstheme="minorHAnsi"/>
          <w:b w:val="0"/>
          <w:bCs/>
          <w:sz w:val="22"/>
          <w:szCs w:val="22"/>
        </w:rPr>
        <w:t xml:space="preserve"> thanked the MIC3 team for always doing what they can to remain supportive. She is excited that there is the option for students to attend brick and mortar. </w:t>
      </w:r>
    </w:p>
    <w:p w14:paraId="54181321" w14:textId="3AA2B3A7" w:rsidR="004B0861" w:rsidRDefault="004B0861" w:rsidP="00F632BE">
      <w:pPr>
        <w:pStyle w:val="ListNumber"/>
        <w:spacing w:after="0" w:line="240" w:lineRule="auto"/>
        <w:ind w:left="360"/>
        <w:rPr>
          <w:rFonts w:cstheme="minorHAnsi"/>
          <w:b w:val="0"/>
          <w:bCs/>
          <w:sz w:val="22"/>
          <w:szCs w:val="22"/>
        </w:rPr>
      </w:pPr>
    </w:p>
    <w:p w14:paraId="0ED2DF45" w14:textId="553C8ACC" w:rsidR="004B0861" w:rsidRDefault="004B0861" w:rsidP="00F632BE">
      <w:pPr>
        <w:pStyle w:val="ListNumber"/>
        <w:spacing w:after="0" w:line="240" w:lineRule="auto"/>
        <w:ind w:left="360"/>
        <w:rPr>
          <w:rFonts w:cstheme="minorHAnsi"/>
          <w:b w:val="0"/>
          <w:bCs/>
          <w:sz w:val="22"/>
          <w:szCs w:val="22"/>
        </w:rPr>
      </w:pPr>
      <w:r>
        <w:rPr>
          <w:rFonts w:cstheme="minorHAnsi"/>
          <w:b w:val="0"/>
          <w:bCs/>
          <w:sz w:val="22"/>
          <w:szCs w:val="22"/>
        </w:rPr>
        <w:t xml:space="preserve">Felicia Trumpler thanked all the SLOs for their hard work and continued support to our military students and families. </w:t>
      </w:r>
    </w:p>
    <w:p w14:paraId="0EA5A8B3" w14:textId="0445A6C9" w:rsidR="004B0861" w:rsidRDefault="004B0861" w:rsidP="00F632BE">
      <w:pPr>
        <w:pStyle w:val="ListNumber"/>
        <w:spacing w:after="0" w:line="240" w:lineRule="auto"/>
        <w:ind w:left="360"/>
        <w:rPr>
          <w:rFonts w:cstheme="minorHAnsi"/>
          <w:b w:val="0"/>
          <w:bCs/>
          <w:sz w:val="22"/>
          <w:szCs w:val="22"/>
        </w:rPr>
      </w:pPr>
    </w:p>
    <w:p w14:paraId="7F1C12A1" w14:textId="6C738E52" w:rsidR="004B0861" w:rsidRDefault="004B0861" w:rsidP="00F632BE">
      <w:pPr>
        <w:pStyle w:val="ListNumber"/>
        <w:spacing w:after="0" w:line="240" w:lineRule="auto"/>
        <w:ind w:left="360"/>
        <w:rPr>
          <w:rFonts w:cstheme="minorHAnsi"/>
          <w:b w:val="0"/>
          <w:bCs/>
          <w:sz w:val="22"/>
          <w:szCs w:val="22"/>
        </w:rPr>
      </w:pPr>
      <w:r>
        <w:rPr>
          <w:rFonts w:cstheme="minorHAnsi"/>
          <w:b w:val="0"/>
          <w:bCs/>
          <w:sz w:val="22"/>
          <w:szCs w:val="22"/>
        </w:rPr>
        <w:t>Susan Clark</w:t>
      </w:r>
      <w:r w:rsidR="002207C0">
        <w:rPr>
          <w:rFonts w:cstheme="minorHAnsi"/>
          <w:b w:val="0"/>
          <w:bCs/>
          <w:sz w:val="22"/>
          <w:szCs w:val="22"/>
        </w:rPr>
        <w:t xml:space="preserve"> (Patrick AFB)</w:t>
      </w:r>
      <w:r>
        <w:rPr>
          <w:rFonts w:cstheme="minorHAnsi"/>
          <w:b w:val="0"/>
          <w:bCs/>
          <w:sz w:val="22"/>
          <w:szCs w:val="22"/>
        </w:rPr>
        <w:t xml:space="preserve"> thanked DOE for all of their support and being so readily available in providing reports and requested information. </w:t>
      </w:r>
    </w:p>
    <w:p w14:paraId="7F8CDBE1" w14:textId="49059271" w:rsidR="004B0861" w:rsidRDefault="004B0861" w:rsidP="00F632BE">
      <w:pPr>
        <w:pStyle w:val="ListNumber"/>
        <w:spacing w:after="0" w:line="240" w:lineRule="auto"/>
        <w:ind w:left="360"/>
        <w:rPr>
          <w:rFonts w:cstheme="minorHAnsi"/>
          <w:b w:val="0"/>
          <w:bCs/>
          <w:sz w:val="22"/>
          <w:szCs w:val="22"/>
        </w:rPr>
      </w:pPr>
    </w:p>
    <w:p w14:paraId="343590BF" w14:textId="101C0452" w:rsidR="00C10450" w:rsidRPr="00C10450" w:rsidRDefault="004B0861" w:rsidP="00450DE2">
      <w:pPr>
        <w:ind w:left="360"/>
        <w:rPr>
          <w:rFonts w:ascii="Times New Roman" w:hAnsi="Times New Roman" w:cs="Times New Roman"/>
          <w:iCs w:val="0"/>
          <w:color w:val="FF0000"/>
          <w:sz w:val="22"/>
          <w:szCs w:val="22"/>
        </w:rPr>
      </w:pPr>
      <w:r>
        <w:rPr>
          <w:rFonts w:cstheme="minorHAnsi"/>
          <w:bCs/>
          <w:sz w:val="22"/>
          <w:szCs w:val="22"/>
        </w:rPr>
        <w:t>Lacy Allen</w:t>
      </w:r>
      <w:r w:rsidR="002207C0">
        <w:rPr>
          <w:rFonts w:cstheme="minorHAnsi"/>
          <w:bCs/>
          <w:sz w:val="22"/>
          <w:szCs w:val="22"/>
        </w:rPr>
        <w:t xml:space="preserve"> (Hu</w:t>
      </w:r>
      <w:r w:rsidR="00DD6D58">
        <w:rPr>
          <w:rFonts w:cstheme="minorHAnsi"/>
          <w:bCs/>
          <w:sz w:val="22"/>
          <w:szCs w:val="22"/>
        </w:rPr>
        <w:t>r</w:t>
      </w:r>
      <w:r w:rsidR="002207C0">
        <w:rPr>
          <w:rFonts w:cstheme="minorHAnsi"/>
          <w:bCs/>
          <w:sz w:val="22"/>
          <w:szCs w:val="22"/>
        </w:rPr>
        <w:t>lburt Field)</w:t>
      </w:r>
      <w:r>
        <w:rPr>
          <w:rFonts w:cstheme="minorHAnsi"/>
          <w:bCs/>
          <w:sz w:val="22"/>
          <w:szCs w:val="22"/>
        </w:rPr>
        <w:t xml:space="preserve"> agreed with </w:t>
      </w:r>
      <w:r w:rsidR="001922CA">
        <w:rPr>
          <w:rFonts w:cstheme="minorHAnsi"/>
          <w:bCs/>
          <w:sz w:val="22"/>
          <w:szCs w:val="22"/>
        </w:rPr>
        <w:t>the comments from</w:t>
      </w:r>
      <w:r>
        <w:rPr>
          <w:rFonts w:cstheme="minorHAnsi"/>
          <w:bCs/>
          <w:sz w:val="22"/>
          <w:szCs w:val="22"/>
        </w:rPr>
        <w:t xml:space="preserve"> Sharon and Susan and was also grateful for the boots on the ground and MIC 3 guidance. </w:t>
      </w:r>
      <w:r w:rsidR="00B63E04">
        <w:rPr>
          <w:rFonts w:cstheme="minorHAnsi"/>
          <w:bCs/>
          <w:sz w:val="22"/>
          <w:szCs w:val="22"/>
        </w:rPr>
        <w:t>Lacy was concerned about the 30-day</w:t>
      </w:r>
      <w:r>
        <w:rPr>
          <w:rFonts w:cstheme="minorHAnsi"/>
          <w:bCs/>
          <w:sz w:val="22"/>
          <w:szCs w:val="22"/>
        </w:rPr>
        <w:t xml:space="preserve"> grace period for military students and immunizations</w:t>
      </w:r>
      <w:r w:rsidRPr="00C10450">
        <w:rPr>
          <w:rFonts w:cstheme="minorHAnsi"/>
          <w:bCs/>
          <w:sz w:val="22"/>
          <w:szCs w:val="22"/>
        </w:rPr>
        <w:t>.</w:t>
      </w:r>
      <w:r w:rsidR="00C10450">
        <w:rPr>
          <w:rFonts w:ascii="Times New Roman" w:hAnsi="Times New Roman" w:cs="Times New Roman"/>
          <w:color w:val="000000"/>
          <w:sz w:val="22"/>
          <w:szCs w:val="22"/>
        </w:rPr>
        <w:t xml:space="preserve"> </w:t>
      </w:r>
      <w:r w:rsidR="00C10450" w:rsidRPr="00C10450">
        <w:rPr>
          <w:rFonts w:ascii="Times New Roman" w:hAnsi="Times New Roman" w:cs="Times New Roman"/>
          <w:color w:val="FF0000"/>
          <w:sz w:val="22"/>
          <w:szCs w:val="22"/>
        </w:rPr>
        <w:t>Currently, und</w:t>
      </w:r>
      <w:r w:rsidR="00B63E04">
        <w:rPr>
          <w:rFonts w:ascii="Times New Roman" w:hAnsi="Times New Roman" w:cs="Times New Roman"/>
          <w:color w:val="FF0000"/>
          <w:sz w:val="22"/>
          <w:szCs w:val="22"/>
        </w:rPr>
        <w:t>er MIC3 provisions there is a 30</w:t>
      </w:r>
      <w:r w:rsidR="00C10450" w:rsidRPr="00C10450">
        <w:rPr>
          <w:rFonts w:ascii="Times New Roman" w:hAnsi="Times New Roman" w:cs="Times New Roman"/>
          <w:color w:val="FF0000"/>
          <w:sz w:val="22"/>
          <w:szCs w:val="22"/>
        </w:rPr>
        <w:t>-day grace period for immunizations, this does not cover student physical requirements. This is becoming a trend in regard to student enrollment concerns. Is there any update or guidance regarding student physicals under MIC3 regarding grace periods for student physicals?</w:t>
      </w:r>
    </w:p>
    <w:p w14:paraId="552F9DB9" w14:textId="14F50A64" w:rsidR="002F77E0" w:rsidRDefault="004B0861" w:rsidP="00020B9A">
      <w:pPr>
        <w:pStyle w:val="ListNumber"/>
        <w:spacing w:after="0" w:line="240" w:lineRule="auto"/>
        <w:ind w:left="360"/>
        <w:rPr>
          <w:rFonts w:cstheme="minorHAnsi"/>
          <w:b w:val="0"/>
          <w:bCs/>
          <w:color w:val="FF0000"/>
          <w:sz w:val="22"/>
          <w:szCs w:val="22"/>
        </w:rPr>
      </w:pPr>
      <w:r w:rsidRPr="00A62251">
        <w:rPr>
          <w:rFonts w:cstheme="minorHAnsi"/>
          <w:b w:val="0"/>
          <w:bCs/>
          <w:color w:val="FF0000"/>
          <w:sz w:val="22"/>
          <w:szCs w:val="22"/>
        </w:rPr>
        <w:lastRenderedPageBreak/>
        <w:t xml:space="preserve">Chancellor Oliva to </w:t>
      </w:r>
      <w:r w:rsidR="00A62251" w:rsidRPr="00A62251">
        <w:rPr>
          <w:rFonts w:cstheme="minorHAnsi"/>
          <w:b w:val="0"/>
          <w:bCs/>
          <w:color w:val="FF0000"/>
          <w:sz w:val="22"/>
          <w:szCs w:val="22"/>
        </w:rPr>
        <w:t xml:space="preserve">collaborate with the Department of Health for them to provide an update on immunization. </w:t>
      </w:r>
    </w:p>
    <w:p w14:paraId="43D785FE" w14:textId="3E3C2A07" w:rsidR="008067B7" w:rsidRDefault="008067B7" w:rsidP="00A62251">
      <w:pPr>
        <w:pStyle w:val="ListNumber"/>
        <w:spacing w:after="0" w:line="240" w:lineRule="auto"/>
        <w:ind w:left="360"/>
        <w:rPr>
          <w:rFonts w:cstheme="minorHAnsi"/>
          <w:b w:val="0"/>
          <w:bCs/>
          <w:color w:val="FF0000"/>
          <w:sz w:val="22"/>
          <w:szCs w:val="22"/>
        </w:rPr>
      </w:pPr>
    </w:p>
    <w:p w14:paraId="252536B2" w14:textId="3B8F72DB" w:rsidR="008067B7" w:rsidRDefault="008067B7" w:rsidP="00A62251">
      <w:pPr>
        <w:pStyle w:val="ListNumber"/>
        <w:spacing w:after="0" w:line="240" w:lineRule="auto"/>
        <w:ind w:left="360"/>
        <w:rPr>
          <w:rFonts w:cstheme="minorHAnsi"/>
          <w:b w:val="0"/>
          <w:bCs/>
          <w:sz w:val="22"/>
          <w:szCs w:val="22"/>
        </w:rPr>
      </w:pPr>
      <w:r>
        <w:rPr>
          <w:rFonts w:cstheme="minorHAnsi"/>
          <w:b w:val="0"/>
          <w:bCs/>
          <w:sz w:val="22"/>
          <w:szCs w:val="22"/>
        </w:rPr>
        <w:t>Kay</w:t>
      </w:r>
      <w:r w:rsidR="002207C0">
        <w:rPr>
          <w:rFonts w:cstheme="minorHAnsi"/>
          <w:b w:val="0"/>
          <w:bCs/>
          <w:sz w:val="22"/>
          <w:szCs w:val="22"/>
        </w:rPr>
        <w:t>e</w:t>
      </w:r>
      <w:r>
        <w:rPr>
          <w:rFonts w:cstheme="minorHAnsi"/>
          <w:b w:val="0"/>
          <w:bCs/>
          <w:sz w:val="22"/>
          <w:szCs w:val="22"/>
        </w:rPr>
        <w:t xml:space="preserve"> McKinley</w:t>
      </w:r>
      <w:r w:rsidR="002207C0">
        <w:rPr>
          <w:rFonts w:cstheme="minorHAnsi"/>
          <w:b w:val="0"/>
          <w:bCs/>
          <w:sz w:val="22"/>
          <w:szCs w:val="22"/>
        </w:rPr>
        <w:t xml:space="preserve"> (Family Ed Liaison)</w:t>
      </w:r>
      <w:r>
        <w:rPr>
          <w:rFonts w:cstheme="minorHAnsi"/>
          <w:b w:val="0"/>
          <w:bCs/>
          <w:sz w:val="22"/>
          <w:szCs w:val="22"/>
        </w:rPr>
        <w:t xml:space="preserve"> offered her support for public charter schools to be involved with the Purple Star School Recognition program. </w:t>
      </w:r>
    </w:p>
    <w:p w14:paraId="6EE56F6E" w14:textId="72F0B622" w:rsidR="002207C0" w:rsidRDefault="002207C0" w:rsidP="00A62251">
      <w:pPr>
        <w:pStyle w:val="ListNumber"/>
        <w:spacing w:after="0" w:line="240" w:lineRule="auto"/>
        <w:ind w:left="360"/>
        <w:rPr>
          <w:rFonts w:cstheme="minorHAnsi"/>
          <w:b w:val="0"/>
          <w:bCs/>
          <w:sz w:val="22"/>
          <w:szCs w:val="22"/>
        </w:rPr>
      </w:pPr>
    </w:p>
    <w:p w14:paraId="17883B34" w14:textId="268A889B" w:rsidR="002207C0" w:rsidRPr="008067B7" w:rsidRDefault="002207C0" w:rsidP="00A62251">
      <w:pPr>
        <w:pStyle w:val="ListNumber"/>
        <w:spacing w:after="0" w:line="240" w:lineRule="auto"/>
        <w:ind w:left="360"/>
        <w:rPr>
          <w:rFonts w:cstheme="minorHAnsi"/>
          <w:b w:val="0"/>
          <w:bCs/>
          <w:sz w:val="22"/>
          <w:szCs w:val="22"/>
        </w:rPr>
      </w:pPr>
      <w:r>
        <w:rPr>
          <w:rFonts w:cstheme="minorHAnsi"/>
          <w:b w:val="0"/>
          <w:bCs/>
          <w:sz w:val="22"/>
          <w:szCs w:val="22"/>
        </w:rPr>
        <w:t xml:space="preserve">Zach Gibson (EOG), provided an update on the expansion of adoption benefits, will also share via email with Chancellor Oliva and Felicia Trumpler. </w:t>
      </w:r>
    </w:p>
    <w:p w14:paraId="1EC2A03F" w14:textId="77777777" w:rsidR="00F444BE" w:rsidRDefault="00F444BE" w:rsidP="00F444BE">
      <w:pPr>
        <w:pStyle w:val="ListNumber"/>
        <w:spacing w:after="0" w:line="240" w:lineRule="auto"/>
        <w:rPr>
          <w:rFonts w:cstheme="minorHAnsi"/>
          <w:sz w:val="22"/>
          <w:szCs w:val="22"/>
        </w:rPr>
      </w:pPr>
    </w:p>
    <w:p w14:paraId="2B8A42CA" w14:textId="77777777" w:rsidR="00D512BB" w:rsidRDefault="007A6B2C" w:rsidP="00F444BE">
      <w:pPr>
        <w:pStyle w:val="ListNumber"/>
        <w:numPr>
          <w:ilvl w:val="0"/>
          <w:numId w:val="47"/>
        </w:numPr>
        <w:spacing w:after="0" w:line="240" w:lineRule="auto"/>
        <w:rPr>
          <w:rFonts w:cstheme="minorHAnsi"/>
          <w:sz w:val="22"/>
          <w:szCs w:val="22"/>
        </w:rPr>
      </w:pPr>
      <w:r w:rsidRPr="00EB2777">
        <w:rPr>
          <w:rFonts w:cstheme="minorHAnsi"/>
          <w:sz w:val="22"/>
          <w:szCs w:val="22"/>
        </w:rPr>
        <w:t xml:space="preserve">Closing Remarks </w:t>
      </w:r>
    </w:p>
    <w:p w14:paraId="7231182C" w14:textId="39D55C81" w:rsidR="00B454FB" w:rsidRPr="00F632BE" w:rsidRDefault="00F632BE" w:rsidP="00020B9A">
      <w:pPr>
        <w:pStyle w:val="ListNumber"/>
        <w:spacing w:after="0" w:line="240" w:lineRule="auto"/>
        <w:ind w:left="360"/>
        <w:rPr>
          <w:rFonts w:cstheme="minorHAnsi"/>
          <w:b w:val="0"/>
          <w:bCs/>
          <w:sz w:val="22"/>
          <w:szCs w:val="22"/>
        </w:rPr>
      </w:pPr>
      <w:r>
        <w:rPr>
          <w:rFonts w:cstheme="minorHAnsi"/>
          <w:b w:val="0"/>
          <w:bCs/>
          <w:sz w:val="22"/>
          <w:szCs w:val="22"/>
        </w:rPr>
        <w:t>Meeting closed out</w:t>
      </w:r>
      <w:r w:rsidR="00B95922">
        <w:rPr>
          <w:rFonts w:cstheme="minorHAnsi"/>
          <w:b w:val="0"/>
          <w:bCs/>
          <w:sz w:val="22"/>
          <w:szCs w:val="22"/>
        </w:rPr>
        <w:t xml:space="preserve"> meeting</w:t>
      </w:r>
      <w:r>
        <w:rPr>
          <w:rFonts w:cstheme="minorHAnsi"/>
          <w:b w:val="0"/>
          <w:bCs/>
          <w:sz w:val="22"/>
          <w:szCs w:val="22"/>
        </w:rPr>
        <w:t xml:space="preserve"> </w:t>
      </w:r>
      <w:r w:rsidR="00B95922">
        <w:rPr>
          <w:rFonts w:cstheme="minorHAnsi"/>
          <w:b w:val="0"/>
          <w:bCs/>
          <w:sz w:val="22"/>
          <w:szCs w:val="22"/>
        </w:rPr>
        <w:t>and reiterated the dates</w:t>
      </w:r>
      <w:r>
        <w:rPr>
          <w:rFonts w:cstheme="minorHAnsi"/>
          <w:b w:val="0"/>
          <w:bCs/>
          <w:sz w:val="22"/>
          <w:szCs w:val="22"/>
        </w:rPr>
        <w:t xml:space="preserve"> </w:t>
      </w:r>
      <w:r w:rsidR="00B95922">
        <w:rPr>
          <w:rFonts w:cstheme="minorHAnsi"/>
          <w:b w:val="0"/>
          <w:bCs/>
          <w:sz w:val="22"/>
          <w:szCs w:val="22"/>
        </w:rPr>
        <w:t>for</w:t>
      </w:r>
      <w:r>
        <w:rPr>
          <w:rFonts w:cstheme="minorHAnsi"/>
          <w:b w:val="0"/>
          <w:bCs/>
          <w:sz w:val="22"/>
          <w:szCs w:val="22"/>
        </w:rPr>
        <w:t xml:space="preserve"> future Compact Council meeting</w:t>
      </w:r>
      <w:r w:rsidR="00B95922">
        <w:rPr>
          <w:rFonts w:cstheme="minorHAnsi"/>
          <w:b w:val="0"/>
          <w:bCs/>
          <w:sz w:val="22"/>
          <w:szCs w:val="22"/>
        </w:rPr>
        <w:t>s</w:t>
      </w:r>
      <w:r>
        <w:rPr>
          <w:rFonts w:cstheme="minorHAnsi"/>
          <w:b w:val="0"/>
          <w:bCs/>
          <w:sz w:val="22"/>
          <w:szCs w:val="22"/>
        </w:rPr>
        <w:t xml:space="preserve">. Chancellor Oliva thanked everyone for joining. </w:t>
      </w:r>
      <w:r w:rsidR="00EC6D32">
        <w:rPr>
          <w:rFonts w:cstheme="minorHAnsi"/>
          <w:b w:val="0"/>
          <w:bCs/>
          <w:sz w:val="22"/>
          <w:szCs w:val="22"/>
        </w:rPr>
        <w:t>To</w:t>
      </w:r>
      <w:r>
        <w:rPr>
          <w:rFonts w:cstheme="minorHAnsi"/>
          <w:b w:val="0"/>
          <w:bCs/>
          <w:sz w:val="22"/>
          <w:szCs w:val="22"/>
        </w:rPr>
        <w:t xml:space="preserve"> preserve time, confirmation for additional attendees will be conducted via email to ensure accuracy. </w:t>
      </w:r>
    </w:p>
    <w:p w14:paraId="5F063264" w14:textId="77777777" w:rsidR="00C660DC" w:rsidRPr="00EB2777" w:rsidRDefault="00C660DC" w:rsidP="00B454FB">
      <w:pPr>
        <w:pStyle w:val="ListNumber"/>
        <w:tabs>
          <w:tab w:val="left" w:pos="1600"/>
        </w:tabs>
        <w:spacing w:after="0" w:line="240" w:lineRule="auto"/>
        <w:rPr>
          <w:rFonts w:cstheme="minorHAnsi"/>
          <w:sz w:val="22"/>
          <w:szCs w:val="22"/>
        </w:rPr>
      </w:pPr>
    </w:p>
    <w:sectPr w:rsidR="00C660DC" w:rsidRPr="00EB2777" w:rsidSect="0019365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1BF22" w14:textId="77777777" w:rsidR="00895470" w:rsidRDefault="00895470" w:rsidP="001E7D29">
      <w:pPr>
        <w:spacing w:after="0" w:line="240" w:lineRule="auto"/>
      </w:pPr>
      <w:r>
        <w:separator/>
      </w:r>
    </w:p>
  </w:endnote>
  <w:endnote w:type="continuationSeparator" w:id="0">
    <w:p w14:paraId="65F687F1" w14:textId="77777777" w:rsidR="00895470" w:rsidRDefault="0089547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ush Script MT">
    <w:altName w:val="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5989" w14:textId="77777777" w:rsidR="00B454FB" w:rsidRPr="00B454FB" w:rsidRDefault="00B454FB" w:rsidP="00B454FB">
    <w:pPr>
      <w:ind w:left="720"/>
      <w:rPr>
        <w:rFonts w:ascii="Times New Roman" w:eastAsia="Times New Roman" w:hAnsi="Times New Roman" w:cs="Times New Roman"/>
        <w:iCs w:val="0"/>
        <w:sz w:val="24"/>
        <w:szCs w:val="24"/>
      </w:rPr>
    </w:pPr>
    <w:r w:rsidRPr="00B454FB">
      <w:rPr>
        <w:rFonts w:ascii="Times New Roman" w:eastAsia="Times New Roman" w:hAnsi="Times New Roman" w:cs="Times New Roman"/>
        <w:iCs w:val="0"/>
        <w:sz w:val="24"/>
        <w:szCs w:val="24"/>
      </w:rPr>
      <w:fldChar w:fldCharType="begin"/>
    </w:r>
    <w:r w:rsidRPr="00B454FB">
      <w:rPr>
        <w:rFonts w:ascii="Times New Roman" w:eastAsia="Times New Roman" w:hAnsi="Times New Roman" w:cs="Times New Roman"/>
        <w:iCs w:val="0"/>
        <w:sz w:val="24"/>
        <w:szCs w:val="24"/>
      </w:rPr>
      <w:instrText xml:space="preserve"> INCLUDEPICTURE "https://t684tnhc1z-flywheel.netdna-ssl.com/wp-content/uploads/2020/06/mic3.png" \* MERGEFORMATINET </w:instrText>
    </w:r>
    <w:r w:rsidRPr="00B454FB">
      <w:rPr>
        <w:rFonts w:ascii="Times New Roman" w:eastAsia="Times New Roman" w:hAnsi="Times New Roman" w:cs="Times New Roman"/>
        <w:iCs w:val="0"/>
        <w:sz w:val="24"/>
        <w:szCs w:val="24"/>
      </w:rPr>
      <w:fldChar w:fldCharType="separate"/>
    </w:r>
    <w:r w:rsidRPr="00B454FB">
      <w:rPr>
        <w:rFonts w:ascii="Times New Roman" w:eastAsia="Times New Roman" w:hAnsi="Times New Roman" w:cs="Times New Roman"/>
        <w:iCs w:val="0"/>
        <w:noProof/>
        <w:sz w:val="24"/>
        <w:szCs w:val="24"/>
      </w:rPr>
      <w:drawing>
        <wp:inline distT="0" distB="0" distL="0" distR="0" wp14:anchorId="20DCC6D7" wp14:editId="50C4F621">
          <wp:extent cx="2362200" cy="490268"/>
          <wp:effectExtent l="0" t="0" r="0" b="5080"/>
          <wp:docPr id="1" name="Picture 1" descr="Icon&#10;&#10;MIC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MIC3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92" cy="492653"/>
                  </a:xfrm>
                  <a:prstGeom prst="rect">
                    <a:avLst/>
                  </a:prstGeom>
                  <a:noFill/>
                  <a:ln>
                    <a:noFill/>
                  </a:ln>
                </pic:spPr>
              </pic:pic>
            </a:graphicData>
          </a:graphic>
        </wp:inline>
      </w:drawing>
    </w:r>
    <w:r w:rsidRPr="00B454FB">
      <w:rPr>
        <w:rFonts w:ascii="Times New Roman" w:eastAsia="Times New Roman" w:hAnsi="Times New Roman" w:cs="Times New Roman"/>
        <w:iCs w:val="0"/>
        <w:sz w:val="24"/>
        <w:szCs w:val="24"/>
      </w:rPr>
      <w:fldChar w:fldCharType="end"/>
    </w:r>
    <w:r>
      <w:rPr>
        <w:rFonts w:ascii="Times New Roman" w:eastAsia="Times New Roman" w:hAnsi="Times New Roman" w:cs="Times New Roman"/>
        <w:iCs w:val="0"/>
        <w:sz w:val="24"/>
        <w:szCs w:val="24"/>
      </w:rPr>
      <w:t xml:space="preserve">   </w:t>
    </w:r>
    <w:r w:rsidRPr="00B454FB">
      <w:rPr>
        <w:rFonts w:ascii="Brush Script MT" w:eastAsia="Brush Script MT" w:hAnsi="Brush Script MT" w:cs="Brush Script MT"/>
        <w:iCs w:val="0"/>
        <w:sz w:val="24"/>
        <w:szCs w:val="24"/>
      </w:rPr>
      <w:t>and the</w:t>
    </w:r>
    <w:r>
      <w:rPr>
        <w:rFonts w:ascii="Times New Roman" w:eastAsia="Times New Roman" w:hAnsi="Times New Roman" w:cs="Times New Roman"/>
        <w:iCs w:val="0"/>
        <w:sz w:val="24"/>
        <w:szCs w:val="24"/>
      </w:rPr>
      <w:t xml:space="preserve">   </w:t>
    </w:r>
    <w:r w:rsidRPr="00B454FB">
      <w:rPr>
        <w:rFonts w:ascii="Times New Roman" w:eastAsia="Times New Roman" w:hAnsi="Times New Roman" w:cs="Times New Roman"/>
        <w:iCs w:val="0"/>
        <w:sz w:val="24"/>
        <w:szCs w:val="24"/>
      </w:rPr>
      <w:fldChar w:fldCharType="begin"/>
    </w:r>
    <w:r w:rsidRPr="00B454FB">
      <w:rPr>
        <w:rFonts w:ascii="Times New Roman" w:eastAsia="Times New Roman" w:hAnsi="Times New Roman" w:cs="Times New Roman"/>
        <w:iCs w:val="0"/>
        <w:sz w:val="24"/>
        <w:szCs w:val="24"/>
      </w:rPr>
      <w:instrText xml:space="preserve"> INCLUDEPICTURE "http://www.fldoe.org/_resources/img/logo.png" \* MERGEFORMATINET </w:instrText>
    </w:r>
    <w:r w:rsidRPr="00B454FB">
      <w:rPr>
        <w:rFonts w:ascii="Times New Roman" w:eastAsia="Times New Roman" w:hAnsi="Times New Roman" w:cs="Times New Roman"/>
        <w:iCs w:val="0"/>
        <w:sz w:val="24"/>
        <w:szCs w:val="24"/>
      </w:rPr>
      <w:fldChar w:fldCharType="separate"/>
    </w:r>
    <w:r w:rsidRPr="00B454FB">
      <w:rPr>
        <w:rFonts w:ascii="Times New Roman" w:eastAsia="Times New Roman" w:hAnsi="Times New Roman" w:cs="Times New Roman"/>
        <w:iCs w:val="0"/>
        <w:noProof/>
        <w:sz w:val="24"/>
        <w:szCs w:val="24"/>
      </w:rPr>
      <w:drawing>
        <wp:inline distT="0" distB="0" distL="0" distR="0" wp14:anchorId="2F232987" wp14:editId="72FCFC34">
          <wp:extent cx="1989926" cy="567267"/>
          <wp:effectExtent l="0" t="0" r="4445" b="4445"/>
          <wp:docPr id="2" name="Picture 2" descr="FL 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 DO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281" cy="584187"/>
                  </a:xfrm>
                  <a:prstGeom prst="rect">
                    <a:avLst/>
                  </a:prstGeom>
                  <a:noFill/>
                  <a:ln>
                    <a:noFill/>
                  </a:ln>
                </pic:spPr>
              </pic:pic>
            </a:graphicData>
          </a:graphic>
        </wp:inline>
      </w:drawing>
    </w:r>
    <w:r w:rsidRPr="00B454FB">
      <w:rPr>
        <w:rFonts w:ascii="Times New Roman" w:eastAsia="Times New Roman" w:hAnsi="Times New Roman" w:cs="Times New Roman"/>
        <w:iCs w:val="0"/>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8643" w14:textId="77777777" w:rsidR="00B454FB" w:rsidRPr="00B454FB" w:rsidRDefault="00B454FB" w:rsidP="00B454FB">
    <w:pPr>
      <w:ind w:left="720"/>
      <w:rPr>
        <w:rFonts w:ascii="Times New Roman" w:eastAsia="Times New Roman" w:hAnsi="Times New Roman" w:cs="Times New Roman"/>
        <w:iCs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91ED" w14:textId="77777777" w:rsidR="00895470" w:rsidRDefault="00895470" w:rsidP="001E7D29">
      <w:pPr>
        <w:spacing w:after="0" w:line="240" w:lineRule="auto"/>
      </w:pPr>
      <w:r>
        <w:separator/>
      </w:r>
    </w:p>
  </w:footnote>
  <w:footnote w:type="continuationSeparator" w:id="0">
    <w:p w14:paraId="0590CA1B" w14:textId="77777777" w:rsidR="00895470" w:rsidRDefault="0089547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53DC3" w14:textId="77777777" w:rsidR="002F77E0" w:rsidRPr="002C35DB" w:rsidRDefault="002F77E0" w:rsidP="00F444BE">
    <w:pPr>
      <w:pStyle w:val="Heading1"/>
      <w:spacing w:after="0"/>
      <w:jc w:val="center"/>
    </w:pPr>
    <w:r>
      <w:t>Military Compact Council</w:t>
    </w:r>
  </w:p>
  <w:p w14:paraId="1D2F487E" w14:textId="77777777" w:rsidR="002F77E0" w:rsidRDefault="00895470" w:rsidP="00F444BE">
    <w:pPr>
      <w:pStyle w:val="Heading1"/>
      <w:spacing w:after="0"/>
      <w:jc w:val="center"/>
    </w:pPr>
    <w:sdt>
      <w:sdtPr>
        <w:alias w:val="Meeting minutes:"/>
        <w:tag w:val="Meeting minutes:"/>
        <w:id w:val="1625503188"/>
        <w:placeholder>
          <w:docPart w:val="D89689142D934546BD5A6495A9AAAB84"/>
        </w:placeholder>
        <w:temporary/>
        <w:showingPlcHdr/>
        <w15:appearance w15:val="hidden"/>
      </w:sdtPr>
      <w:sdtEndPr/>
      <w:sdtContent>
        <w:r w:rsidR="002F77E0" w:rsidRPr="004B5C09">
          <w:t>Meeting Minutes</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4D66A70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8A436AE"/>
    <w:multiLevelType w:val="multilevel"/>
    <w:tmpl w:val="D102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359792E"/>
    <w:multiLevelType w:val="hybridMultilevel"/>
    <w:tmpl w:val="9160970A"/>
    <w:lvl w:ilvl="0" w:tplc="52145DA2">
      <w:start w:val="2"/>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344947"/>
    <w:multiLevelType w:val="hybridMultilevel"/>
    <w:tmpl w:val="B5E24E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A5F4F8C4"/>
    <w:lvl w:ilvl="0">
      <w:start w:val="3"/>
      <w:numFmt w:val="upperRoman"/>
      <w:lvlText w:val="%1."/>
      <w:lvlJc w:val="right"/>
      <w:pPr>
        <w:ind w:left="360" w:hanging="360"/>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2BC6619"/>
    <w:multiLevelType w:val="hybridMultilevel"/>
    <w:tmpl w:val="AFB671CA"/>
    <w:lvl w:ilvl="0" w:tplc="666CD504">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4757279D"/>
    <w:multiLevelType w:val="hybridMultilevel"/>
    <w:tmpl w:val="F634D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9C6774"/>
    <w:multiLevelType w:val="hybridMultilevel"/>
    <w:tmpl w:val="29FC0314"/>
    <w:lvl w:ilvl="0" w:tplc="52145DA2">
      <w:start w:val="2"/>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59E74E2D"/>
    <w:multiLevelType w:val="hybridMultilevel"/>
    <w:tmpl w:val="FFD8D022"/>
    <w:lvl w:ilvl="0" w:tplc="10A85B2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9"/>
  </w:num>
  <w:num w:numId="2">
    <w:abstractNumId w:val="21"/>
  </w:num>
  <w:num w:numId="3">
    <w:abstractNumId w:val="22"/>
  </w:num>
  <w:num w:numId="4">
    <w:abstractNumId w:val="13"/>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8"/>
  </w:num>
  <w:num w:numId="19">
    <w:abstractNumId w:val="17"/>
  </w:num>
  <w:num w:numId="20">
    <w:abstractNumId w:val="16"/>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6"/>
  </w:num>
  <w:num w:numId="26">
    <w:abstractNumId w:val="11"/>
  </w:num>
  <w:num w:numId="27">
    <w:abstractNumId w:val="25"/>
  </w:num>
  <w:num w:numId="28">
    <w:abstractNumId w:val="11"/>
  </w:num>
  <w:num w:numId="29">
    <w:abstractNumId w:val="35"/>
  </w:num>
  <w:num w:numId="30">
    <w:abstractNumId w:val="26"/>
  </w:num>
  <w:num w:numId="31">
    <w:abstractNumId w:val="43"/>
  </w:num>
  <w:num w:numId="32">
    <w:abstractNumId w:val="38"/>
  </w:num>
  <w:num w:numId="33">
    <w:abstractNumId w:val="19"/>
  </w:num>
  <w:num w:numId="34">
    <w:abstractNumId w:val="28"/>
  </w:num>
  <w:num w:numId="35">
    <w:abstractNumId w:val="10"/>
  </w:num>
  <w:num w:numId="36">
    <w:abstractNumId w:val="29"/>
  </w:num>
  <w:num w:numId="37">
    <w:abstractNumId w:val="32"/>
  </w:num>
  <w:num w:numId="38">
    <w:abstractNumId w:val="27"/>
  </w:num>
  <w:num w:numId="39">
    <w:abstractNumId w:val="42"/>
  </w:num>
  <w:num w:numId="40">
    <w:abstractNumId w:val="30"/>
  </w:num>
  <w:num w:numId="41">
    <w:abstractNumId w:val="24"/>
  </w:num>
  <w:num w:numId="42">
    <w:abstractNumId w:val="41"/>
  </w:num>
  <w:num w:numId="43">
    <w:abstractNumId w:val="41"/>
  </w:num>
  <w:num w:numId="44">
    <w:abstractNumId w:val="15"/>
  </w:num>
  <w:num w:numId="45">
    <w:abstractNumId w:val="34"/>
  </w:num>
  <w:num w:numId="46">
    <w:abstractNumId w:val="37"/>
  </w:num>
  <w:num w:numId="47">
    <w:abstractNumId w:val="31"/>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50"/>
    <w:rsid w:val="00020B9A"/>
    <w:rsid w:val="00057671"/>
    <w:rsid w:val="000A7F5E"/>
    <w:rsid w:val="000B7617"/>
    <w:rsid w:val="000C4C18"/>
    <w:rsid w:val="000D445D"/>
    <w:rsid w:val="000F4987"/>
    <w:rsid w:val="000F65EC"/>
    <w:rsid w:val="0011261F"/>
    <w:rsid w:val="0011573E"/>
    <w:rsid w:val="001269DE"/>
    <w:rsid w:val="00140DAE"/>
    <w:rsid w:val="0015180F"/>
    <w:rsid w:val="00157345"/>
    <w:rsid w:val="001746FC"/>
    <w:rsid w:val="001922CA"/>
    <w:rsid w:val="00192550"/>
    <w:rsid w:val="00193653"/>
    <w:rsid w:val="001B6C3A"/>
    <w:rsid w:val="001E0571"/>
    <w:rsid w:val="001E7D29"/>
    <w:rsid w:val="001F4783"/>
    <w:rsid w:val="002207C0"/>
    <w:rsid w:val="0022471C"/>
    <w:rsid w:val="002404F5"/>
    <w:rsid w:val="00275260"/>
    <w:rsid w:val="00276FA1"/>
    <w:rsid w:val="00285B87"/>
    <w:rsid w:val="00291B4A"/>
    <w:rsid w:val="002C009C"/>
    <w:rsid w:val="002C3D7E"/>
    <w:rsid w:val="002F77E0"/>
    <w:rsid w:val="00305018"/>
    <w:rsid w:val="0032131A"/>
    <w:rsid w:val="003310BF"/>
    <w:rsid w:val="00333DF8"/>
    <w:rsid w:val="0034013B"/>
    <w:rsid w:val="00357641"/>
    <w:rsid w:val="00360B6E"/>
    <w:rsid w:val="00361DEE"/>
    <w:rsid w:val="00394EF4"/>
    <w:rsid w:val="003D5D9B"/>
    <w:rsid w:val="00410612"/>
    <w:rsid w:val="00411F8B"/>
    <w:rsid w:val="0043089D"/>
    <w:rsid w:val="00450670"/>
    <w:rsid w:val="00450DE2"/>
    <w:rsid w:val="004724BD"/>
    <w:rsid w:val="00477352"/>
    <w:rsid w:val="00491C23"/>
    <w:rsid w:val="004B0861"/>
    <w:rsid w:val="004B5C09"/>
    <w:rsid w:val="004E227E"/>
    <w:rsid w:val="00500DD1"/>
    <w:rsid w:val="00521AE3"/>
    <w:rsid w:val="00535B54"/>
    <w:rsid w:val="00554276"/>
    <w:rsid w:val="00555F4C"/>
    <w:rsid w:val="005A5770"/>
    <w:rsid w:val="005E0ED9"/>
    <w:rsid w:val="00603CEC"/>
    <w:rsid w:val="00616B41"/>
    <w:rsid w:val="00620AE8"/>
    <w:rsid w:val="00627738"/>
    <w:rsid w:val="0064628C"/>
    <w:rsid w:val="0065214E"/>
    <w:rsid w:val="00655EE2"/>
    <w:rsid w:val="00680296"/>
    <w:rsid w:val="006853BC"/>
    <w:rsid w:val="00686319"/>
    <w:rsid w:val="00687389"/>
    <w:rsid w:val="006928C1"/>
    <w:rsid w:val="006A5A63"/>
    <w:rsid w:val="006E6BD2"/>
    <w:rsid w:val="006F03D4"/>
    <w:rsid w:val="006F09CB"/>
    <w:rsid w:val="00700B1F"/>
    <w:rsid w:val="007257E9"/>
    <w:rsid w:val="00744B1E"/>
    <w:rsid w:val="00756D9C"/>
    <w:rsid w:val="007619BD"/>
    <w:rsid w:val="00771C24"/>
    <w:rsid w:val="00781863"/>
    <w:rsid w:val="007A6B2C"/>
    <w:rsid w:val="007D5836"/>
    <w:rsid w:val="007F34A4"/>
    <w:rsid w:val="008067B7"/>
    <w:rsid w:val="00815563"/>
    <w:rsid w:val="008240DA"/>
    <w:rsid w:val="00831F2C"/>
    <w:rsid w:val="00835F2F"/>
    <w:rsid w:val="008429E5"/>
    <w:rsid w:val="00861681"/>
    <w:rsid w:val="0086570E"/>
    <w:rsid w:val="00867EA4"/>
    <w:rsid w:val="00895470"/>
    <w:rsid w:val="00897D88"/>
    <w:rsid w:val="008A0319"/>
    <w:rsid w:val="008D43E9"/>
    <w:rsid w:val="008E23F0"/>
    <w:rsid w:val="008E3C0E"/>
    <w:rsid w:val="008E476B"/>
    <w:rsid w:val="009240A0"/>
    <w:rsid w:val="00927C63"/>
    <w:rsid w:val="00932F50"/>
    <w:rsid w:val="0094637B"/>
    <w:rsid w:val="00955A78"/>
    <w:rsid w:val="00962500"/>
    <w:rsid w:val="009757DC"/>
    <w:rsid w:val="009876BE"/>
    <w:rsid w:val="009921B8"/>
    <w:rsid w:val="00994889"/>
    <w:rsid w:val="009C01BE"/>
    <w:rsid w:val="009C54BD"/>
    <w:rsid w:val="009D4984"/>
    <w:rsid w:val="009D6901"/>
    <w:rsid w:val="009D71AF"/>
    <w:rsid w:val="009F4E19"/>
    <w:rsid w:val="00A07662"/>
    <w:rsid w:val="00A21B71"/>
    <w:rsid w:val="00A37F9E"/>
    <w:rsid w:val="00A40085"/>
    <w:rsid w:val="00A47DF6"/>
    <w:rsid w:val="00A62251"/>
    <w:rsid w:val="00A9231C"/>
    <w:rsid w:val="00AA2532"/>
    <w:rsid w:val="00AD5A15"/>
    <w:rsid w:val="00AE04D1"/>
    <w:rsid w:val="00AE1F88"/>
    <w:rsid w:val="00AE361F"/>
    <w:rsid w:val="00AE5370"/>
    <w:rsid w:val="00AE79FE"/>
    <w:rsid w:val="00B247A9"/>
    <w:rsid w:val="00B277E7"/>
    <w:rsid w:val="00B435B5"/>
    <w:rsid w:val="00B454FB"/>
    <w:rsid w:val="00B565D8"/>
    <w:rsid w:val="00B5779A"/>
    <w:rsid w:val="00B63E04"/>
    <w:rsid w:val="00B64D24"/>
    <w:rsid w:val="00B7147D"/>
    <w:rsid w:val="00B75CFC"/>
    <w:rsid w:val="00B853F9"/>
    <w:rsid w:val="00B95922"/>
    <w:rsid w:val="00BB018B"/>
    <w:rsid w:val="00BD1747"/>
    <w:rsid w:val="00C10450"/>
    <w:rsid w:val="00C14973"/>
    <w:rsid w:val="00C1643D"/>
    <w:rsid w:val="00C261A9"/>
    <w:rsid w:val="00C42793"/>
    <w:rsid w:val="00C601ED"/>
    <w:rsid w:val="00C660DC"/>
    <w:rsid w:val="00C95C39"/>
    <w:rsid w:val="00CB2521"/>
    <w:rsid w:val="00CE5A5C"/>
    <w:rsid w:val="00D01004"/>
    <w:rsid w:val="00D14AA6"/>
    <w:rsid w:val="00D22FF7"/>
    <w:rsid w:val="00D31AB7"/>
    <w:rsid w:val="00D50D23"/>
    <w:rsid w:val="00D512BB"/>
    <w:rsid w:val="00D70C86"/>
    <w:rsid w:val="00D913F5"/>
    <w:rsid w:val="00DA3B1A"/>
    <w:rsid w:val="00DC6078"/>
    <w:rsid w:val="00DC79AD"/>
    <w:rsid w:val="00DD2075"/>
    <w:rsid w:val="00DD6D58"/>
    <w:rsid w:val="00DF2868"/>
    <w:rsid w:val="00E557A0"/>
    <w:rsid w:val="00E94473"/>
    <w:rsid w:val="00EB2777"/>
    <w:rsid w:val="00EB5E49"/>
    <w:rsid w:val="00EC6D32"/>
    <w:rsid w:val="00EE4BD1"/>
    <w:rsid w:val="00EF6435"/>
    <w:rsid w:val="00F10F6B"/>
    <w:rsid w:val="00F23697"/>
    <w:rsid w:val="00F36BB7"/>
    <w:rsid w:val="00F444BE"/>
    <w:rsid w:val="00F45692"/>
    <w:rsid w:val="00F632BE"/>
    <w:rsid w:val="00F73D10"/>
    <w:rsid w:val="00FB3809"/>
    <w:rsid w:val="00FD1C4A"/>
    <w:rsid w:val="00FD3774"/>
    <w:rsid w:val="00FD6CAB"/>
    <w:rsid w:val="00FE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56C02"/>
  <w15:docId w15:val="{02EC55F6-D16F-475D-8990-956BFB72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E0"/>
    <w:rPr>
      <w:iCs/>
      <w:sz w:val="21"/>
      <w:szCs w:val="21"/>
    </w:rPr>
  </w:style>
  <w:style w:type="paragraph" w:styleId="Heading1">
    <w:name w:val="heading 1"/>
    <w:basedOn w:val="Normal"/>
    <w:next w:val="Normal"/>
    <w:link w:val="Heading1Char"/>
    <w:uiPriority w:val="9"/>
    <w:qFormat/>
    <w:rsid w:val="002F77E0"/>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2F77E0"/>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2F77E0"/>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2F77E0"/>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2F77E0"/>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2F77E0"/>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2F77E0"/>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F77E0"/>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2F77E0"/>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rsid w:val="00535B54"/>
    <w:pPr>
      <w:numPr>
        <w:numId w:val="6"/>
      </w:numPr>
      <w:contextualSpacing/>
    </w:pPr>
    <w:rPr>
      <w:b/>
    </w:rPr>
  </w:style>
  <w:style w:type="character" w:customStyle="1" w:styleId="Heading4Char">
    <w:name w:val="Heading 4 Char"/>
    <w:basedOn w:val="DefaultParagraphFont"/>
    <w:link w:val="Heading4"/>
    <w:uiPriority w:val="9"/>
    <w:semiHidden/>
    <w:rsid w:val="002F77E0"/>
    <w:rPr>
      <w:rFonts w:asciiTheme="majorHAnsi" w:eastAsiaTheme="majorEastAsia" w:hAnsiTheme="majorHAnsi" w:cstheme="majorBidi"/>
      <w:b/>
      <w:bCs/>
      <w:iCs/>
      <w:color w:val="365F91" w:themeColor="accent1" w:themeShade="BF"/>
      <w:sz w:val="24"/>
    </w:rPr>
  </w:style>
  <w:style w:type="character" w:styleId="Emphasis">
    <w:name w:val="Emphasis"/>
    <w:uiPriority w:val="20"/>
    <w:qFormat/>
    <w:rsid w:val="002F77E0"/>
    <w:rPr>
      <w:rFonts w:eastAsiaTheme="majorEastAsia" w:cstheme="majorBidi"/>
      <w:b/>
      <w:bCs/>
      <w:color w:val="943634" w:themeColor="accent2" w:themeShade="BF"/>
      <w:bdr w:val="single" w:sz="18" w:space="0" w:color="EEECE1" w:themeColor="background2"/>
      <w:shd w:val="clear" w:color="auto" w:fill="EEECE1" w:themeFill="background2"/>
    </w:rPr>
  </w:style>
  <w:style w:type="character" w:customStyle="1" w:styleId="Heading5Char">
    <w:name w:val="Heading 5 Char"/>
    <w:basedOn w:val="DefaultParagraphFont"/>
    <w:link w:val="Heading5"/>
    <w:uiPriority w:val="9"/>
    <w:semiHidden/>
    <w:rsid w:val="002F77E0"/>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2F77E0"/>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2F77E0"/>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2F77E0"/>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2F77E0"/>
    <w:rPr>
      <w:rFonts w:asciiTheme="majorHAnsi" w:eastAsiaTheme="majorEastAsia" w:hAnsiTheme="majorHAnsi" w:cstheme="majorBidi"/>
      <w:iCs/>
      <w:smallCaps/>
      <w:color w:val="C0504D" w:themeColor="accent2"/>
      <w:sz w:val="20"/>
      <w:szCs w:val="21"/>
    </w:rPr>
  </w:style>
  <w:style w:type="paragraph" w:styleId="Title">
    <w:name w:val="Title"/>
    <w:basedOn w:val="Normal"/>
    <w:next w:val="Normal"/>
    <w:link w:val="TitleChar"/>
    <w:uiPriority w:val="10"/>
    <w:qFormat/>
    <w:rsid w:val="002F77E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F77E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2F77E0"/>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2F77E0"/>
    <w:rPr>
      <w:rFonts w:asciiTheme="majorHAnsi" w:eastAsiaTheme="majorEastAsia" w:hAnsiTheme="majorHAnsi" w:cstheme="majorBidi"/>
      <w:iCs/>
      <w:color w:val="1F497D" w:themeColor="text2"/>
      <w:spacing w:val="20"/>
      <w:sz w:val="24"/>
      <w:szCs w:val="24"/>
    </w:rPr>
  </w:style>
  <w:style w:type="character" w:styleId="SubtleEmphasis">
    <w:name w:val="Subtle Emphasis"/>
    <w:uiPriority w:val="19"/>
    <w:qFormat/>
    <w:rsid w:val="002F77E0"/>
    <w:rPr>
      <w:rFonts w:asciiTheme="majorHAnsi" w:eastAsiaTheme="majorEastAsia" w:hAnsiTheme="majorHAnsi" w:cstheme="majorBidi"/>
      <w:b/>
      <w:i/>
      <w:color w:val="4F81BD" w:themeColor="accent1"/>
    </w:rPr>
  </w:style>
  <w:style w:type="character" w:styleId="IntenseEmphasis">
    <w:name w:val="Intense Emphasis"/>
    <w:uiPriority w:val="21"/>
    <w:qFormat/>
    <w:rsid w:val="002F77E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trong">
    <w:name w:val="Strong"/>
    <w:uiPriority w:val="22"/>
    <w:qFormat/>
    <w:rsid w:val="002F77E0"/>
    <w:rPr>
      <w:b/>
      <w:bCs/>
      <w:spacing w:val="0"/>
    </w:rPr>
  </w:style>
  <w:style w:type="paragraph" w:styleId="Quote">
    <w:name w:val="Quote"/>
    <w:basedOn w:val="Normal"/>
    <w:next w:val="Normal"/>
    <w:link w:val="QuoteChar"/>
    <w:uiPriority w:val="29"/>
    <w:qFormat/>
    <w:rsid w:val="002F77E0"/>
    <w:rPr>
      <w:b/>
      <w:i/>
      <w:color w:val="C0504D" w:themeColor="accent2"/>
      <w:sz w:val="24"/>
    </w:rPr>
  </w:style>
  <w:style w:type="character" w:customStyle="1" w:styleId="QuoteChar">
    <w:name w:val="Quote Char"/>
    <w:basedOn w:val="DefaultParagraphFont"/>
    <w:link w:val="Quote"/>
    <w:uiPriority w:val="29"/>
    <w:rsid w:val="002F77E0"/>
    <w:rPr>
      <w:b/>
      <w:i/>
      <w:iCs/>
      <w:color w:val="C0504D" w:themeColor="accent2"/>
      <w:sz w:val="24"/>
      <w:szCs w:val="21"/>
    </w:rPr>
  </w:style>
  <w:style w:type="paragraph" w:styleId="IntenseQuote">
    <w:name w:val="Intense Quote"/>
    <w:basedOn w:val="Normal"/>
    <w:next w:val="Normal"/>
    <w:link w:val="IntenseQuoteChar"/>
    <w:uiPriority w:val="30"/>
    <w:qFormat/>
    <w:rsid w:val="002F77E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2F77E0"/>
    <w:rPr>
      <w:rFonts w:asciiTheme="majorHAnsi" w:eastAsiaTheme="majorEastAsia" w:hAnsiTheme="majorHAnsi" w:cstheme="majorBidi"/>
      <w:b/>
      <w:bCs/>
      <w:i/>
      <w:iCs/>
      <w:color w:val="C0504D" w:themeColor="accent2"/>
      <w:sz w:val="20"/>
      <w:szCs w:val="20"/>
    </w:rPr>
  </w:style>
  <w:style w:type="character" w:styleId="SubtleReference">
    <w:name w:val="Subtle Reference"/>
    <w:uiPriority w:val="31"/>
    <w:qFormat/>
    <w:rsid w:val="002F77E0"/>
    <w:rPr>
      <w:i/>
      <w:iCs/>
      <w:smallCaps/>
      <w:color w:val="C0504D" w:themeColor="accent2"/>
      <w:u w:color="C0504D" w:themeColor="accent2"/>
    </w:rPr>
  </w:style>
  <w:style w:type="character" w:styleId="IntenseReference">
    <w:name w:val="Intense Reference"/>
    <w:uiPriority w:val="32"/>
    <w:qFormat/>
    <w:rsid w:val="002F77E0"/>
    <w:rPr>
      <w:b/>
      <w:bCs/>
      <w:i/>
      <w:iCs/>
      <w:smallCaps/>
      <w:color w:val="C0504D" w:themeColor="accent2"/>
      <w:u w:color="C0504D" w:themeColor="accent2"/>
    </w:rPr>
  </w:style>
  <w:style w:type="character" w:styleId="BookTitle">
    <w:name w:val="Book Title"/>
    <w:uiPriority w:val="33"/>
    <w:qFormat/>
    <w:rsid w:val="002F77E0"/>
    <w:rPr>
      <w:rFonts w:asciiTheme="majorHAnsi" w:eastAsiaTheme="majorEastAsia" w:hAnsiTheme="majorHAnsi" w:cstheme="majorBidi"/>
      <w:b/>
      <w:bCs/>
      <w:smallCaps/>
      <w:color w:val="C0504D" w:themeColor="accent2"/>
      <w:u w:val="single"/>
    </w:rPr>
  </w:style>
  <w:style w:type="paragraph" w:styleId="ListParagraph">
    <w:name w:val="List Paragraph"/>
    <w:basedOn w:val="Normal"/>
    <w:uiPriority w:val="34"/>
    <w:qFormat/>
    <w:rsid w:val="002F77E0"/>
    <w:pPr>
      <w:numPr>
        <w:numId w:val="43"/>
      </w:numPr>
      <w:contextualSpacing/>
    </w:pPr>
    <w:rPr>
      <w:sz w:val="22"/>
    </w:rPr>
  </w:style>
  <w:style w:type="paragraph" w:styleId="Caption">
    <w:name w:val="caption"/>
    <w:basedOn w:val="Normal"/>
    <w:next w:val="Normal"/>
    <w:uiPriority w:val="35"/>
    <w:semiHidden/>
    <w:unhideWhenUsed/>
    <w:qFormat/>
    <w:rsid w:val="002F77E0"/>
    <w:rPr>
      <w:b/>
      <w:bCs/>
      <w:color w:val="943634" w:themeColor="accent2" w:themeShade="BF"/>
      <w:sz w:val="18"/>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before="120" w:after="0"/>
    </w:pPr>
    <w:rPr>
      <w:rFonts w:cstheme="minorHAnsi"/>
      <w:b/>
      <w:bCs/>
      <w:i/>
      <w:sz w:val="24"/>
      <w:szCs w:val="24"/>
    </w:rPr>
  </w:style>
  <w:style w:type="paragraph" w:styleId="TOC9">
    <w:name w:val="toc 9"/>
    <w:basedOn w:val="Normal"/>
    <w:next w:val="Normal"/>
    <w:autoRedefine/>
    <w:uiPriority w:val="39"/>
    <w:semiHidden/>
    <w:unhideWhenUsed/>
    <w:rsid w:val="0065214E"/>
    <w:pPr>
      <w:spacing w:after="0"/>
      <w:ind w:left="1680"/>
    </w:pPr>
    <w:rPr>
      <w:rFonts w:cstheme="minorHAnsi"/>
      <w:iCs w:val="0"/>
      <w:sz w:val="20"/>
      <w:szCs w:val="20"/>
    </w:rPr>
  </w:style>
  <w:style w:type="paragraph" w:styleId="TOCHeading">
    <w:name w:val="TOC Heading"/>
    <w:basedOn w:val="Heading1"/>
    <w:next w:val="Normal"/>
    <w:uiPriority w:val="39"/>
    <w:unhideWhenUsed/>
    <w:qFormat/>
    <w:rsid w:val="002F77E0"/>
    <w:pPr>
      <w:outlineLvl w:val="9"/>
    </w:p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val="0"/>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val="0"/>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19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F77E0"/>
    <w:pPr>
      <w:spacing w:after="0" w:line="240" w:lineRule="auto"/>
    </w:pPr>
  </w:style>
  <w:style w:type="character" w:customStyle="1" w:styleId="Heading1Char">
    <w:name w:val="Heading 1 Char"/>
    <w:basedOn w:val="DefaultParagraphFont"/>
    <w:link w:val="Heading1"/>
    <w:uiPriority w:val="9"/>
    <w:rsid w:val="002F77E0"/>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2F77E0"/>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2F77E0"/>
    <w:rPr>
      <w:rFonts w:asciiTheme="majorHAnsi" w:eastAsiaTheme="majorEastAsia" w:hAnsiTheme="majorHAnsi" w:cstheme="majorBidi"/>
      <w:b/>
      <w:bCs/>
      <w:iCs/>
      <w:smallCaps/>
      <w:color w:val="943634" w:themeColor="accent2" w:themeShade="BF"/>
      <w:spacing w:val="24"/>
      <w:sz w:val="28"/>
    </w:rPr>
  </w:style>
  <w:style w:type="paragraph" w:styleId="TOC2">
    <w:name w:val="toc 2"/>
    <w:basedOn w:val="Normal"/>
    <w:next w:val="Normal"/>
    <w:autoRedefine/>
    <w:uiPriority w:val="39"/>
    <w:semiHidden/>
    <w:unhideWhenUsed/>
    <w:rsid w:val="00F444BE"/>
    <w:pPr>
      <w:spacing w:before="120" w:after="0"/>
      <w:ind w:left="210"/>
    </w:pPr>
    <w:rPr>
      <w:rFonts w:cstheme="minorHAnsi"/>
      <w:b/>
      <w:bCs/>
      <w:iCs w:val="0"/>
      <w:sz w:val="22"/>
      <w:szCs w:val="22"/>
    </w:rPr>
  </w:style>
  <w:style w:type="paragraph" w:styleId="TOC3">
    <w:name w:val="toc 3"/>
    <w:basedOn w:val="Normal"/>
    <w:next w:val="Normal"/>
    <w:autoRedefine/>
    <w:uiPriority w:val="39"/>
    <w:semiHidden/>
    <w:unhideWhenUsed/>
    <w:rsid w:val="00F444BE"/>
    <w:pPr>
      <w:spacing w:after="0"/>
      <w:ind w:left="420"/>
    </w:pPr>
    <w:rPr>
      <w:rFonts w:cstheme="minorHAnsi"/>
      <w:iCs w:val="0"/>
      <w:sz w:val="20"/>
      <w:szCs w:val="20"/>
    </w:rPr>
  </w:style>
  <w:style w:type="paragraph" w:styleId="TOC4">
    <w:name w:val="toc 4"/>
    <w:basedOn w:val="Normal"/>
    <w:next w:val="Normal"/>
    <w:autoRedefine/>
    <w:uiPriority w:val="39"/>
    <w:semiHidden/>
    <w:unhideWhenUsed/>
    <w:rsid w:val="00F444BE"/>
    <w:pPr>
      <w:spacing w:after="0"/>
      <w:ind w:left="630"/>
    </w:pPr>
    <w:rPr>
      <w:rFonts w:cstheme="minorHAnsi"/>
      <w:iCs w:val="0"/>
      <w:sz w:val="20"/>
      <w:szCs w:val="20"/>
    </w:rPr>
  </w:style>
  <w:style w:type="paragraph" w:styleId="TOC5">
    <w:name w:val="toc 5"/>
    <w:basedOn w:val="Normal"/>
    <w:next w:val="Normal"/>
    <w:autoRedefine/>
    <w:uiPriority w:val="39"/>
    <w:semiHidden/>
    <w:unhideWhenUsed/>
    <w:rsid w:val="00F444BE"/>
    <w:pPr>
      <w:spacing w:after="0"/>
      <w:ind w:left="840"/>
    </w:pPr>
    <w:rPr>
      <w:rFonts w:cstheme="minorHAnsi"/>
      <w:iCs w:val="0"/>
      <w:sz w:val="20"/>
      <w:szCs w:val="20"/>
    </w:rPr>
  </w:style>
  <w:style w:type="paragraph" w:styleId="TOC6">
    <w:name w:val="toc 6"/>
    <w:basedOn w:val="Normal"/>
    <w:next w:val="Normal"/>
    <w:autoRedefine/>
    <w:uiPriority w:val="39"/>
    <w:semiHidden/>
    <w:unhideWhenUsed/>
    <w:rsid w:val="00F444BE"/>
    <w:pPr>
      <w:spacing w:after="0"/>
      <w:ind w:left="1050"/>
    </w:pPr>
    <w:rPr>
      <w:rFonts w:cstheme="minorHAnsi"/>
      <w:iCs w:val="0"/>
      <w:sz w:val="20"/>
      <w:szCs w:val="20"/>
    </w:rPr>
  </w:style>
  <w:style w:type="paragraph" w:styleId="TOC7">
    <w:name w:val="toc 7"/>
    <w:basedOn w:val="Normal"/>
    <w:next w:val="Normal"/>
    <w:autoRedefine/>
    <w:uiPriority w:val="39"/>
    <w:semiHidden/>
    <w:unhideWhenUsed/>
    <w:rsid w:val="00F444BE"/>
    <w:pPr>
      <w:spacing w:after="0"/>
      <w:ind w:left="1260"/>
    </w:pPr>
    <w:rPr>
      <w:rFonts w:cstheme="minorHAnsi"/>
      <w:iCs w:val="0"/>
      <w:sz w:val="20"/>
      <w:szCs w:val="20"/>
    </w:rPr>
  </w:style>
  <w:style w:type="paragraph" w:styleId="TOC8">
    <w:name w:val="toc 8"/>
    <w:basedOn w:val="Normal"/>
    <w:next w:val="Normal"/>
    <w:autoRedefine/>
    <w:uiPriority w:val="39"/>
    <w:semiHidden/>
    <w:unhideWhenUsed/>
    <w:rsid w:val="00F444BE"/>
    <w:pPr>
      <w:spacing w:after="0"/>
      <w:ind w:left="1470"/>
    </w:pPr>
    <w:rPr>
      <w:rFonts w:cstheme="minorHAnsi"/>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1281">
      <w:bodyDiv w:val="1"/>
      <w:marLeft w:val="0"/>
      <w:marRight w:val="0"/>
      <w:marTop w:val="0"/>
      <w:marBottom w:val="0"/>
      <w:divBdr>
        <w:top w:val="none" w:sz="0" w:space="0" w:color="auto"/>
        <w:left w:val="none" w:sz="0" w:space="0" w:color="auto"/>
        <w:bottom w:val="none" w:sz="0" w:space="0" w:color="auto"/>
        <w:right w:val="none" w:sz="0" w:space="0" w:color="auto"/>
      </w:divBdr>
    </w:div>
    <w:div w:id="1054692576">
      <w:bodyDiv w:val="1"/>
      <w:marLeft w:val="0"/>
      <w:marRight w:val="0"/>
      <w:marTop w:val="0"/>
      <w:marBottom w:val="0"/>
      <w:divBdr>
        <w:top w:val="none" w:sz="0" w:space="0" w:color="auto"/>
        <w:left w:val="none" w:sz="0" w:space="0" w:color="auto"/>
        <w:bottom w:val="none" w:sz="0" w:space="0" w:color="auto"/>
        <w:right w:val="none" w:sz="0" w:space="0" w:color="auto"/>
      </w:divBdr>
    </w:div>
    <w:div w:id="1897080592">
      <w:bodyDiv w:val="1"/>
      <w:marLeft w:val="0"/>
      <w:marRight w:val="0"/>
      <w:marTop w:val="0"/>
      <w:marBottom w:val="0"/>
      <w:divBdr>
        <w:top w:val="none" w:sz="0" w:space="0" w:color="auto"/>
        <w:left w:val="none" w:sz="0" w:space="0" w:color="auto"/>
        <w:bottom w:val="none" w:sz="0" w:space="0" w:color="auto"/>
        <w:right w:val="none" w:sz="0" w:space="0" w:color="auto"/>
      </w:divBdr>
    </w:div>
    <w:div w:id="19359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Trumpl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4081292034A7588A3EE25C3A44B85"/>
        <w:category>
          <w:name w:val="General"/>
          <w:gallery w:val="placeholder"/>
        </w:category>
        <w:types>
          <w:type w:val="bbPlcHdr"/>
        </w:types>
        <w:behaviors>
          <w:behavior w:val="content"/>
        </w:behaviors>
        <w:guid w:val="{9AFD80CD-37C8-4CD9-887D-D22AF4F68980}"/>
      </w:docPartPr>
      <w:docPartBody>
        <w:p w:rsidR="00187F41" w:rsidRDefault="00132CBB">
          <w:pPr>
            <w:pStyle w:val="F274081292034A7588A3EE25C3A44B85"/>
          </w:pPr>
          <w:r w:rsidRPr="00B853F9">
            <w:rPr>
              <w:rFonts w:eastAsiaTheme="majorEastAsia"/>
            </w:rPr>
            <w:t>Call to order</w:t>
          </w:r>
        </w:p>
      </w:docPartBody>
    </w:docPart>
    <w:docPart>
      <w:docPartPr>
        <w:name w:val="D89689142D934546BD5A6495A9AAAB84"/>
        <w:category>
          <w:name w:val="General"/>
          <w:gallery w:val="placeholder"/>
        </w:category>
        <w:types>
          <w:type w:val="bbPlcHdr"/>
        </w:types>
        <w:behaviors>
          <w:behavior w:val="content"/>
        </w:behaviors>
        <w:guid w:val="{DFD6891A-F095-DE43-A353-A024B0859A49}"/>
      </w:docPartPr>
      <w:docPartBody>
        <w:p w:rsidR="00EE3CB1" w:rsidRDefault="00187F41" w:rsidP="00187F41">
          <w:pPr>
            <w:pStyle w:val="D89689142D934546BD5A6495A9AAAB84"/>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BB"/>
    <w:rsid w:val="000B3E8C"/>
    <w:rsid w:val="00132CBB"/>
    <w:rsid w:val="00187F41"/>
    <w:rsid w:val="00222E6F"/>
    <w:rsid w:val="002533E2"/>
    <w:rsid w:val="0050334A"/>
    <w:rsid w:val="00541FFF"/>
    <w:rsid w:val="00555A53"/>
    <w:rsid w:val="00C90B8D"/>
    <w:rsid w:val="00EE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689142D934546BD5A6495A9AAAB84">
    <w:name w:val="D89689142D934546BD5A6495A9AAAB84"/>
    <w:rsid w:val="00187F41"/>
    <w:pPr>
      <w:spacing w:after="0" w:line="240" w:lineRule="auto"/>
    </w:pPr>
    <w:rPr>
      <w:sz w:val="24"/>
      <w:szCs w:val="24"/>
    </w:rPr>
  </w:style>
  <w:style w:type="paragraph" w:customStyle="1" w:styleId="F274081292034A7588A3EE25C3A44B85">
    <w:name w:val="F274081292034A7588A3EE25C3A44B85"/>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Trumpler, Felicia</dc:creator>
  <cp:keywords/>
  <dc:description/>
  <cp:lastModifiedBy>Trumpler, Felicia</cp:lastModifiedBy>
  <cp:revision>5</cp:revision>
  <dcterms:created xsi:type="dcterms:W3CDTF">2021-01-11T20:11:00Z</dcterms:created>
  <dcterms:modified xsi:type="dcterms:W3CDTF">2021-01-11T20:13:00Z</dcterms:modified>
</cp:coreProperties>
</file>