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9AD931" w14:textId="53241021" w:rsidR="004A1BA2" w:rsidRPr="004A1BA2" w:rsidRDefault="004A1BA2" w:rsidP="004A1BA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>Modern Issues Facing Military Families: Resources</w:t>
      </w:r>
    </w:p>
    <w:p w14:paraId="2E8E4CAC" w14:textId="77777777" w:rsidR="004A1BA2" w:rsidRDefault="004A1BA2" w:rsidP="004A1B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</w:p>
    <w:p w14:paraId="247D533B" w14:textId="700772D7" w:rsidR="004A1BA2" w:rsidRPr="004A1BA2" w:rsidRDefault="004A1BA2" w:rsidP="004A1B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u w:val="single"/>
        </w:rPr>
      </w:pPr>
      <w:r w:rsidRPr="004A1BA2">
        <w:rPr>
          <w:rFonts w:ascii="Arial" w:hAnsi="Arial" w:cs="Arial"/>
          <w:b/>
          <w:bCs/>
          <w:u w:val="single"/>
        </w:rPr>
        <w:t>Suggested Books and/or Articles</w:t>
      </w:r>
    </w:p>
    <w:p w14:paraId="3F1D7E74" w14:textId="77777777" w:rsidR="004A1BA2" w:rsidRPr="004A1BA2" w:rsidRDefault="004A1BA2" w:rsidP="004A1B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5A5AB6"/>
          <w:sz w:val="20"/>
          <w:szCs w:val="20"/>
        </w:rPr>
      </w:pPr>
    </w:p>
    <w:p w14:paraId="64D1D211" w14:textId="4EED62FE" w:rsidR="004A1BA2" w:rsidRPr="00BC50F1" w:rsidRDefault="004A1BA2" w:rsidP="004A1B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50F1">
        <w:rPr>
          <w:rFonts w:ascii="Arial" w:hAnsi="Arial" w:cs="Arial"/>
          <w:color w:val="000000"/>
          <w:sz w:val="22"/>
          <w:szCs w:val="22"/>
        </w:rPr>
        <w:t xml:space="preserve">"Why Are All the Black Kids Sitting Together in the Cafeteria" by Beverly Daniel Tatum </w:t>
      </w:r>
    </w:p>
    <w:p w14:paraId="10D901C3" w14:textId="49B84733" w:rsidR="004A1BA2" w:rsidRPr="00BC50F1" w:rsidRDefault="004A1BA2" w:rsidP="004A1B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C50F1">
        <w:rPr>
          <w:rFonts w:ascii="Arial" w:hAnsi="Arial" w:cs="Arial"/>
          <w:color w:val="000000"/>
          <w:sz w:val="22"/>
          <w:szCs w:val="22"/>
        </w:rPr>
        <w:t>“White Fragility</w:t>
      </w:r>
      <w:r w:rsidR="005540BA">
        <w:rPr>
          <w:rFonts w:ascii="Arial" w:hAnsi="Arial" w:cs="Arial"/>
          <w:color w:val="000000"/>
          <w:sz w:val="22"/>
          <w:szCs w:val="22"/>
        </w:rPr>
        <w:t>:</w:t>
      </w:r>
      <w:r w:rsidRPr="00BC50F1">
        <w:rPr>
          <w:rFonts w:ascii="Arial" w:hAnsi="Arial" w:cs="Arial"/>
          <w:color w:val="000000"/>
          <w:sz w:val="22"/>
          <w:szCs w:val="22"/>
        </w:rPr>
        <w:t xml:space="preserve"> Why It’s </w:t>
      </w:r>
      <w:r w:rsidR="005540BA">
        <w:rPr>
          <w:rFonts w:ascii="Arial" w:hAnsi="Arial" w:cs="Arial"/>
          <w:color w:val="000000"/>
          <w:sz w:val="22"/>
          <w:szCs w:val="22"/>
        </w:rPr>
        <w:t>S</w:t>
      </w:r>
      <w:bookmarkStart w:id="0" w:name="_GoBack"/>
      <w:bookmarkEnd w:id="0"/>
      <w:r w:rsidRPr="00BC50F1">
        <w:rPr>
          <w:rFonts w:ascii="Arial" w:hAnsi="Arial" w:cs="Arial"/>
          <w:color w:val="000000"/>
          <w:sz w:val="22"/>
          <w:szCs w:val="22"/>
        </w:rPr>
        <w:t xml:space="preserve">o Hard for White People to Talk about Racism” by Robin </w:t>
      </w:r>
      <w:proofErr w:type="spellStart"/>
      <w:r w:rsidRPr="00BC50F1">
        <w:rPr>
          <w:rFonts w:ascii="Arial" w:hAnsi="Arial" w:cs="Arial"/>
          <w:color w:val="000000"/>
          <w:sz w:val="22"/>
          <w:szCs w:val="22"/>
        </w:rPr>
        <w:t>DiAngelo</w:t>
      </w:r>
      <w:proofErr w:type="spellEnd"/>
    </w:p>
    <w:p w14:paraId="6229D235" w14:textId="797225E0" w:rsidR="004A1BA2" w:rsidRPr="004A1BA2" w:rsidRDefault="004A1BA2" w:rsidP="004A1B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B23EE6C" w14:textId="05F0B041" w:rsidR="004A1BA2" w:rsidRPr="004A1BA2" w:rsidRDefault="004A1BA2" w:rsidP="004A1B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FFFFFF"/>
          <w:u w:val="single"/>
        </w:rPr>
      </w:pPr>
      <w:r w:rsidRPr="004A1BA2">
        <w:rPr>
          <w:rFonts w:ascii="Arial" w:hAnsi="Arial" w:cs="Arial"/>
          <w:b/>
          <w:bCs/>
          <w:color w:val="000000"/>
          <w:u w:val="single"/>
        </w:rPr>
        <w:t>State Diversity or Equity Websites</w:t>
      </w:r>
    </w:p>
    <w:p w14:paraId="4A5A6E4C" w14:textId="77777777" w:rsidR="004A1BA2" w:rsidRPr="00BC50F1" w:rsidRDefault="004A1BA2" w:rsidP="004A1B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80F1C0B" w14:textId="56B3CA08" w:rsidR="004A1BA2" w:rsidRPr="00BC50F1" w:rsidRDefault="004A1BA2" w:rsidP="004A1B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C50F1">
        <w:rPr>
          <w:rFonts w:ascii="Arial" w:hAnsi="Arial" w:cs="Arial"/>
          <w:b/>
          <w:bCs/>
          <w:color w:val="000000"/>
          <w:sz w:val="22"/>
          <w:szCs w:val="22"/>
        </w:rPr>
        <w:t>Virginia</w:t>
      </w:r>
    </w:p>
    <w:p w14:paraId="1F6ECC55" w14:textId="7AFF2120" w:rsidR="004A1BA2" w:rsidRPr="00BC50F1" w:rsidRDefault="004A1BA2" w:rsidP="00BC50F1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Pr="00BC50F1">
          <w:rPr>
            <w:rStyle w:val="Hyperlink"/>
            <w:rFonts w:ascii="Arial" w:hAnsi="Arial" w:cs="Arial"/>
            <w:sz w:val="22"/>
            <w:szCs w:val="22"/>
          </w:rPr>
          <w:t>https://www.virginiaisforlearners.virginia.gov/edequityva/</w:t>
        </w:r>
      </w:hyperlink>
    </w:p>
    <w:p w14:paraId="220B97D6" w14:textId="31CCAB89" w:rsidR="004A1BA2" w:rsidRPr="004A1BA2" w:rsidRDefault="004A1BA2" w:rsidP="004A1B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9525A5F" w14:textId="3913DA66" w:rsidR="004A1BA2" w:rsidRDefault="004A1BA2" w:rsidP="004A1B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Websites</w:t>
      </w:r>
    </w:p>
    <w:p w14:paraId="49AE4994" w14:textId="77777777" w:rsidR="004A1BA2" w:rsidRPr="00BC50F1" w:rsidRDefault="004A1BA2" w:rsidP="004A1B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9D9DAA2" w14:textId="77777777" w:rsidR="004A1BA2" w:rsidRPr="00BC50F1" w:rsidRDefault="004A1BA2" w:rsidP="004A1B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C50F1">
        <w:rPr>
          <w:rFonts w:ascii="Arial" w:hAnsi="Arial" w:cs="Arial"/>
          <w:b/>
          <w:bCs/>
          <w:color w:val="000000"/>
          <w:sz w:val="22"/>
          <w:szCs w:val="22"/>
        </w:rPr>
        <w:t>U.S. Air Force</w:t>
      </w:r>
    </w:p>
    <w:p w14:paraId="102735A7" w14:textId="1DC802CB" w:rsidR="004A1BA2" w:rsidRPr="00BC50F1" w:rsidRDefault="004A1BA2" w:rsidP="004A1BA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hyperlink r:id="rId9" w:history="1">
        <w:r w:rsidRPr="00BC50F1">
          <w:rPr>
            <w:rStyle w:val="Hyperlink"/>
            <w:rFonts w:ascii="Arial" w:hAnsi="Arial" w:cs="Arial"/>
            <w:sz w:val="22"/>
            <w:szCs w:val="22"/>
          </w:rPr>
          <w:t>http</w:t>
        </w:r>
        <w:r w:rsidRPr="00BC50F1">
          <w:rPr>
            <w:rStyle w:val="Hyperlink"/>
            <w:rFonts w:ascii="Arial" w:hAnsi="Arial" w:cs="Arial"/>
            <w:sz w:val="22"/>
            <w:szCs w:val="22"/>
          </w:rPr>
          <w:t>s</w:t>
        </w:r>
        <w:r w:rsidRPr="00BC50F1">
          <w:rPr>
            <w:rStyle w:val="Hyperlink"/>
            <w:rFonts w:ascii="Arial" w:hAnsi="Arial" w:cs="Arial"/>
            <w:sz w:val="22"/>
            <w:szCs w:val="22"/>
          </w:rPr>
          <w:t>://www.af.mil/News/Article-Display/Article/1810864/new-mobile-app-enables-engages-empowers-airmen/</w:t>
        </w:r>
      </w:hyperlink>
    </w:p>
    <w:p w14:paraId="138A24CE" w14:textId="77777777" w:rsidR="004A1BA2" w:rsidRPr="00BC50F1" w:rsidRDefault="004A1BA2" w:rsidP="004A1B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BC50F1">
        <w:rPr>
          <w:rFonts w:ascii="Arial" w:hAnsi="Arial" w:cs="Arial"/>
          <w:b/>
          <w:bCs/>
          <w:color w:val="000000"/>
          <w:sz w:val="22"/>
          <w:szCs w:val="22"/>
        </w:rPr>
        <w:t>Military.com</w:t>
      </w:r>
    </w:p>
    <w:p w14:paraId="16749310" w14:textId="418635AE" w:rsidR="004A1BA2" w:rsidRPr="00BC50F1" w:rsidRDefault="004A1BA2" w:rsidP="004A1BA2">
      <w:pPr>
        <w:widowControl w:val="0"/>
        <w:autoSpaceDE w:val="0"/>
        <w:autoSpaceDN w:val="0"/>
        <w:adjustRightInd w:val="0"/>
        <w:ind w:left="720"/>
        <w:rPr>
          <w:rFonts w:ascii="Arial" w:hAnsi="Arial" w:cs="Arial"/>
          <w:color w:val="000000"/>
          <w:sz w:val="22"/>
          <w:szCs w:val="22"/>
        </w:rPr>
      </w:pPr>
      <w:hyperlink r:id="rId10" w:history="1">
        <w:r w:rsidRPr="00BC50F1">
          <w:rPr>
            <w:rStyle w:val="Hyperlink"/>
            <w:rFonts w:ascii="Arial" w:hAnsi="Arial" w:cs="Arial"/>
            <w:sz w:val="22"/>
            <w:szCs w:val="22"/>
          </w:rPr>
          <w:t>https://www.military.com/spouse/military</w:t>
        </w:r>
        <w:r w:rsidRPr="00BC50F1">
          <w:rPr>
            <w:rStyle w:val="Hyperlink"/>
            <w:rFonts w:ascii="Arial" w:hAnsi="Arial" w:cs="Arial"/>
            <w:sz w:val="22"/>
            <w:szCs w:val="22"/>
          </w:rPr>
          <w:t>-</w:t>
        </w:r>
        <w:r w:rsidRPr="00BC50F1">
          <w:rPr>
            <w:rStyle w:val="Hyperlink"/>
            <w:rFonts w:ascii="Arial" w:hAnsi="Arial" w:cs="Arial"/>
            <w:sz w:val="22"/>
            <w:szCs w:val="22"/>
          </w:rPr>
          <w:t>life/military-resources/the-best-apps-for-military-families.html</w:t>
        </w:r>
      </w:hyperlink>
    </w:p>
    <w:p w14:paraId="437CE3B5" w14:textId="77777777" w:rsidR="004A1BA2" w:rsidRPr="004A1BA2" w:rsidRDefault="004A1BA2" w:rsidP="004A1BA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3DD627E" w14:textId="70A3D021" w:rsidR="004A1BA2" w:rsidRPr="00BC50F1" w:rsidRDefault="00BC50F1" w:rsidP="004A1BA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u w:val="single"/>
        </w:rPr>
      </w:pPr>
      <w:r w:rsidRPr="00BC50F1">
        <w:rPr>
          <w:rFonts w:ascii="Arial" w:hAnsi="Arial" w:cs="Arial"/>
          <w:b/>
          <w:bCs/>
          <w:color w:val="000000"/>
          <w:u w:val="single"/>
        </w:rPr>
        <w:t xml:space="preserve">Employee or Student </w:t>
      </w:r>
      <w:r w:rsidR="004A1BA2" w:rsidRPr="00BC50F1">
        <w:rPr>
          <w:rFonts w:ascii="Arial" w:hAnsi="Arial" w:cs="Arial"/>
          <w:b/>
          <w:bCs/>
          <w:color w:val="000000"/>
          <w:u w:val="single"/>
        </w:rPr>
        <w:t>Recognition</w:t>
      </w:r>
    </w:p>
    <w:p w14:paraId="78A19F3C" w14:textId="0CC1F038" w:rsidR="004A1BA2" w:rsidRDefault="004A1BA2" w:rsidP="004A1BA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B66B023" w14:textId="632477F3" w:rsidR="004A1BA2" w:rsidRPr="00BC50F1" w:rsidRDefault="00BC50F1" w:rsidP="004A1BA2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C50F1">
        <w:rPr>
          <w:rFonts w:ascii="Arial" w:hAnsi="Arial" w:cs="Arial"/>
          <w:b/>
          <w:bCs/>
          <w:sz w:val="22"/>
          <w:szCs w:val="22"/>
        </w:rPr>
        <w:t>Commissioner Darrell Floyd (OK):</w:t>
      </w:r>
      <w:r>
        <w:rPr>
          <w:rFonts w:ascii="Arial" w:hAnsi="Arial" w:cs="Arial"/>
          <w:sz w:val="22"/>
          <w:szCs w:val="22"/>
        </w:rPr>
        <w:t xml:space="preserve"> </w:t>
      </w:r>
      <w:r w:rsidR="004A1BA2" w:rsidRPr="00BC50F1">
        <w:rPr>
          <w:rFonts w:ascii="Arial" w:hAnsi="Arial" w:cs="Arial"/>
          <w:sz w:val="22"/>
          <w:szCs w:val="22"/>
        </w:rPr>
        <w:t xml:space="preserve">We do "Challenge Coins" each year that we present to employees (and others) who go above </w:t>
      </w:r>
      <w:r w:rsidRPr="00BC50F1">
        <w:rPr>
          <w:rFonts w:ascii="Arial" w:hAnsi="Arial" w:cs="Arial"/>
          <w:sz w:val="22"/>
          <w:szCs w:val="22"/>
        </w:rPr>
        <w:t>and</w:t>
      </w:r>
      <w:r w:rsidR="004A1BA2" w:rsidRPr="00BC50F1">
        <w:rPr>
          <w:rFonts w:ascii="Arial" w:hAnsi="Arial" w:cs="Arial"/>
          <w:sz w:val="22"/>
          <w:szCs w:val="22"/>
        </w:rPr>
        <w:t xml:space="preserve"> beyond.  This year, we put this year's motto on one side of that coin "Strength in Unity; Excellence in Diversity."  Just one way we are keeping this issue at the forefront this year.</w:t>
      </w:r>
    </w:p>
    <w:p w14:paraId="519CB2FA" w14:textId="77777777" w:rsidR="0004389D" w:rsidRDefault="0004389D" w:rsidP="0004389D"/>
    <w:p w14:paraId="718B1BF5" w14:textId="77777777" w:rsidR="00844EB5" w:rsidRPr="0004389D" w:rsidRDefault="00844EB5" w:rsidP="0004389D"/>
    <w:sectPr w:rsidR="00844EB5" w:rsidRPr="0004389D" w:rsidSect="00933519">
      <w:headerReference w:type="first" r:id="rId11"/>
      <w:footerReference w:type="first" r:id="rId12"/>
      <w:pgSz w:w="12240" w:h="15840"/>
      <w:pgMar w:top="1440" w:right="1440" w:bottom="720" w:left="144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96277C" w14:textId="77777777" w:rsidR="00673295" w:rsidRDefault="00673295" w:rsidP="004F367F">
      <w:r>
        <w:separator/>
      </w:r>
    </w:p>
  </w:endnote>
  <w:endnote w:type="continuationSeparator" w:id="0">
    <w:p w14:paraId="007B6F39" w14:textId="77777777" w:rsidR="00673295" w:rsidRDefault="00673295" w:rsidP="004F3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40E153" w14:textId="77777777" w:rsidR="0005752A" w:rsidRDefault="0005752A">
    <w:pPr>
      <w:pStyle w:val="Foot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56E8EFC8" wp14:editId="4143B9E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8217408" cy="990600"/>
          <wp:effectExtent l="0" t="0" r="12700" b="0"/>
          <wp:wrapNone/>
          <wp:docPr id="2" name="Picture 2" descr="Macintosh HD:Users:tcarroll:Desktop:MIC3:Stationery:MIC3_Letterhead FIN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carroll:Desktop:MIC3:Stationery:MIC3_Letterhead FIN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17408" cy="990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5D7B91" w14:textId="77777777" w:rsidR="00673295" w:rsidRDefault="00673295" w:rsidP="004F367F">
      <w:r>
        <w:separator/>
      </w:r>
    </w:p>
  </w:footnote>
  <w:footnote w:type="continuationSeparator" w:id="0">
    <w:p w14:paraId="31A95E77" w14:textId="77777777" w:rsidR="00673295" w:rsidRDefault="00673295" w:rsidP="004F36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FF027" w14:textId="77777777" w:rsidR="003A3F83" w:rsidRDefault="003A3F83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5F6D93DE" wp14:editId="09CEA05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72400" cy="143308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oduction:Theresa_Carroll:2015 NASHVILLE:2015_Leadership_Council_Binder-04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4330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C54241"/>
    <w:multiLevelType w:val="hybridMultilevel"/>
    <w:tmpl w:val="107E0FF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 w:tentative="1">
      <w:start w:val="1"/>
      <w:numFmt w:val="lowerLetter"/>
      <w:lvlText w:val="%2."/>
      <w:lvlJc w:val="left"/>
      <w:pPr>
        <w:ind w:left="1493" w:hanging="360"/>
      </w:pPr>
    </w:lvl>
    <w:lvl w:ilvl="2" w:tplc="0409001B" w:tentative="1">
      <w:start w:val="1"/>
      <w:numFmt w:val="lowerRoman"/>
      <w:lvlText w:val="%3."/>
      <w:lvlJc w:val="right"/>
      <w:pPr>
        <w:ind w:left="2213" w:hanging="180"/>
      </w:pPr>
    </w:lvl>
    <w:lvl w:ilvl="3" w:tplc="0409000F" w:tentative="1">
      <w:start w:val="1"/>
      <w:numFmt w:val="decimal"/>
      <w:lvlText w:val="%4."/>
      <w:lvlJc w:val="left"/>
      <w:pPr>
        <w:ind w:left="2933" w:hanging="360"/>
      </w:pPr>
    </w:lvl>
    <w:lvl w:ilvl="4" w:tplc="04090019" w:tentative="1">
      <w:start w:val="1"/>
      <w:numFmt w:val="lowerLetter"/>
      <w:lvlText w:val="%5."/>
      <w:lvlJc w:val="left"/>
      <w:pPr>
        <w:ind w:left="3653" w:hanging="360"/>
      </w:pPr>
    </w:lvl>
    <w:lvl w:ilvl="5" w:tplc="0409001B" w:tentative="1">
      <w:start w:val="1"/>
      <w:numFmt w:val="lowerRoman"/>
      <w:lvlText w:val="%6."/>
      <w:lvlJc w:val="right"/>
      <w:pPr>
        <w:ind w:left="4373" w:hanging="180"/>
      </w:pPr>
    </w:lvl>
    <w:lvl w:ilvl="6" w:tplc="0409000F" w:tentative="1">
      <w:start w:val="1"/>
      <w:numFmt w:val="decimal"/>
      <w:lvlText w:val="%7."/>
      <w:lvlJc w:val="left"/>
      <w:pPr>
        <w:ind w:left="5093" w:hanging="360"/>
      </w:pPr>
    </w:lvl>
    <w:lvl w:ilvl="7" w:tplc="04090019" w:tentative="1">
      <w:start w:val="1"/>
      <w:numFmt w:val="lowerLetter"/>
      <w:lvlText w:val="%8."/>
      <w:lvlJc w:val="left"/>
      <w:pPr>
        <w:ind w:left="5813" w:hanging="360"/>
      </w:pPr>
    </w:lvl>
    <w:lvl w:ilvl="8" w:tplc="0409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35F65AEC"/>
    <w:multiLevelType w:val="hybridMultilevel"/>
    <w:tmpl w:val="D2A81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40C5D"/>
    <w:multiLevelType w:val="hybridMultilevel"/>
    <w:tmpl w:val="079EA9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C13885"/>
    <w:multiLevelType w:val="multilevel"/>
    <w:tmpl w:val="03C039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B0D1F60"/>
    <w:multiLevelType w:val="multilevel"/>
    <w:tmpl w:val="A2A05D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519"/>
    <w:rsid w:val="0004389D"/>
    <w:rsid w:val="0005752A"/>
    <w:rsid w:val="000910C3"/>
    <w:rsid w:val="00097B90"/>
    <w:rsid w:val="000B128D"/>
    <w:rsid w:val="00102720"/>
    <w:rsid w:val="00113A9C"/>
    <w:rsid w:val="00144C12"/>
    <w:rsid w:val="001C2298"/>
    <w:rsid w:val="001C2D4D"/>
    <w:rsid w:val="00204DC8"/>
    <w:rsid w:val="00230AFF"/>
    <w:rsid w:val="002B5E1E"/>
    <w:rsid w:val="002F630F"/>
    <w:rsid w:val="0030091E"/>
    <w:rsid w:val="00336DAB"/>
    <w:rsid w:val="003568E5"/>
    <w:rsid w:val="00374126"/>
    <w:rsid w:val="00390183"/>
    <w:rsid w:val="003A3F83"/>
    <w:rsid w:val="003B1114"/>
    <w:rsid w:val="003C7347"/>
    <w:rsid w:val="00431C29"/>
    <w:rsid w:val="0046368C"/>
    <w:rsid w:val="00476289"/>
    <w:rsid w:val="004A1BA2"/>
    <w:rsid w:val="004A6D32"/>
    <w:rsid w:val="004C0EB7"/>
    <w:rsid w:val="004C7331"/>
    <w:rsid w:val="004D1387"/>
    <w:rsid w:val="004F367F"/>
    <w:rsid w:val="005006EC"/>
    <w:rsid w:val="00512542"/>
    <w:rsid w:val="00512BFC"/>
    <w:rsid w:val="005205E4"/>
    <w:rsid w:val="005540BA"/>
    <w:rsid w:val="00554E86"/>
    <w:rsid w:val="005610A5"/>
    <w:rsid w:val="005B6F44"/>
    <w:rsid w:val="005C19AD"/>
    <w:rsid w:val="00606E27"/>
    <w:rsid w:val="006137B0"/>
    <w:rsid w:val="00614860"/>
    <w:rsid w:val="0062759E"/>
    <w:rsid w:val="00631C81"/>
    <w:rsid w:val="0064273C"/>
    <w:rsid w:val="00651190"/>
    <w:rsid w:val="00673295"/>
    <w:rsid w:val="006A5559"/>
    <w:rsid w:val="006D50A5"/>
    <w:rsid w:val="006F4EF2"/>
    <w:rsid w:val="006F5899"/>
    <w:rsid w:val="00702153"/>
    <w:rsid w:val="007064B5"/>
    <w:rsid w:val="00753F76"/>
    <w:rsid w:val="00784BA8"/>
    <w:rsid w:val="00793A13"/>
    <w:rsid w:val="00794227"/>
    <w:rsid w:val="007E1DB4"/>
    <w:rsid w:val="007E7693"/>
    <w:rsid w:val="00813446"/>
    <w:rsid w:val="00837F14"/>
    <w:rsid w:val="00844EB5"/>
    <w:rsid w:val="0088288C"/>
    <w:rsid w:val="008D601A"/>
    <w:rsid w:val="008D74D2"/>
    <w:rsid w:val="008E3634"/>
    <w:rsid w:val="00933519"/>
    <w:rsid w:val="00952E48"/>
    <w:rsid w:val="00982CAE"/>
    <w:rsid w:val="00990A98"/>
    <w:rsid w:val="009D4CF4"/>
    <w:rsid w:val="009D78D6"/>
    <w:rsid w:val="00A4162A"/>
    <w:rsid w:val="00A43D7C"/>
    <w:rsid w:val="00A70C3E"/>
    <w:rsid w:val="00A74F32"/>
    <w:rsid w:val="00A76C0D"/>
    <w:rsid w:val="00AB2FFA"/>
    <w:rsid w:val="00AB6A38"/>
    <w:rsid w:val="00AE7ED5"/>
    <w:rsid w:val="00B11379"/>
    <w:rsid w:val="00B32BE8"/>
    <w:rsid w:val="00B503A9"/>
    <w:rsid w:val="00B54FDF"/>
    <w:rsid w:val="00B655C6"/>
    <w:rsid w:val="00BC50F1"/>
    <w:rsid w:val="00BE7CD6"/>
    <w:rsid w:val="00C1773F"/>
    <w:rsid w:val="00C6198A"/>
    <w:rsid w:val="00C72C89"/>
    <w:rsid w:val="00CB02DD"/>
    <w:rsid w:val="00CB2CE2"/>
    <w:rsid w:val="00CD7A50"/>
    <w:rsid w:val="00D20788"/>
    <w:rsid w:val="00DE0EF3"/>
    <w:rsid w:val="00E1684C"/>
    <w:rsid w:val="00E177A0"/>
    <w:rsid w:val="00E5114E"/>
    <w:rsid w:val="00E55680"/>
    <w:rsid w:val="00E670FA"/>
    <w:rsid w:val="00E86857"/>
    <w:rsid w:val="00EA1FEB"/>
    <w:rsid w:val="00EE0A6A"/>
    <w:rsid w:val="00F374AE"/>
    <w:rsid w:val="00F875CF"/>
    <w:rsid w:val="00FB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B1C2DA"/>
  <w14:defaultImageDpi w14:val="300"/>
  <w15:docId w15:val="{59837D1F-59C6-4439-85BB-CAF67C355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B2FFA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67F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4F367F"/>
  </w:style>
  <w:style w:type="paragraph" w:styleId="Footer">
    <w:name w:val="footer"/>
    <w:basedOn w:val="Normal"/>
    <w:link w:val="FooterChar"/>
    <w:uiPriority w:val="99"/>
    <w:unhideWhenUsed/>
    <w:rsid w:val="004F367F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4F367F"/>
  </w:style>
  <w:style w:type="paragraph" w:styleId="BalloonText">
    <w:name w:val="Balloon Text"/>
    <w:basedOn w:val="Normal"/>
    <w:link w:val="BalloonTextChar"/>
    <w:uiPriority w:val="99"/>
    <w:semiHidden/>
    <w:unhideWhenUsed/>
    <w:rsid w:val="004F367F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67F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4F367F"/>
  </w:style>
  <w:style w:type="paragraph" w:customStyle="1" w:styleId="Default">
    <w:name w:val="Default"/>
    <w:rsid w:val="00C1773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uiPriority w:val="99"/>
    <w:unhideWhenUsed/>
    <w:rsid w:val="00C1773F"/>
  </w:style>
  <w:style w:type="character" w:customStyle="1" w:styleId="FootnoteTextChar">
    <w:name w:val="Footnote Text Char"/>
    <w:basedOn w:val="DefaultParagraphFont"/>
    <w:link w:val="FootnoteText"/>
    <w:uiPriority w:val="99"/>
    <w:rsid w:val="00C1773F"/>
    <w:rPr>
      <w:rFonts w:eastAsiaTheme="minorHAnsi"/>
    </w:rPr>
  </w:style>
  <w:style w:type="character" w:styleId="FootnoteReference">
    <w:name w:val="footnote reference"/>
    <w:basedOn w:val="DefaultParagraphFont"/>
    <w:uiPriority w:val="99"/>
    <w:unhideWhenUsed/>
    <w:rsid w:val="00C177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177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64B5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99"/>
    <w:qFormat/>
    <w:rsid w:val="004C0EB7"/>
    <w:rPr>
      <w:rFonts w:ascii="Times New Roman" w:hAnsi="Times New Roman" w:cs="Times New Roman" w:hint="default"/>
      <w:b/>
      <w:bCs/>
    </w:rPr>
  </w:style>
  <w:style w:type="paragraph" w:styleId="ListParagraph">
    <w:name w:val="List Paragraph"/>
    <w:basedOn w:val="Normal"/>
    <w:uiPriority w:val="34"/>
    <w:qFormat/>
    <w:rsid w:val="00BE7CD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0788"/>
    <w:pPr>
      <w:spacing w:before="100" w:beforeAutospacing="1" w:after="100" w:afterAutospacing="1"/>
    </w:pPr>
    <w:rPr>
      <w:rFonts w:ascii="Times New Roman" w:eastAsiaTheme="minorEastAsia" w:hAnsi="Times New Roman"/>
    </w:rPr>
  </w:style>
  <w:style w:type="character" w:styleId="UnresolvedMention">
    <w:name w:val="Unresolved Mention"/>
    <w:basedOn w:val="DefaultParagraphFont"/>
    <w:uiPriority w:val="99"/>
    <w:rsid w:val="004A1B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13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rginiaisforlearners.virginia.gov/edequityva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ilitary.com/spouse/military-life/military-resources/the-best-apps-for-military-famili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f.mil/News/Article-Display/Article/1810864/new-mobile-app-enables-engages-empowers-airmen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dablow\Documents\Letterhead%20blan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4EA68B7-CAD1-4BF9-B09F-6B8A2EA23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blank</Template>
  <TotalTime>5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MIC3</Company>
  <LinksUpToDate>false</LinksUpToDate>
  <CharactersWithSpaces>1279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Dablow</dc:creator>
  <cp:keywords/>
  <dc:description/>
  <cp:lastModifiedBy>Lindsey Dablow</cp:lastModifiedBy>
  <cp:revision>3</cp:revision>
  <cp:lastPrinted>2018-09-17T18:58:00Z</cp:lastPrinted>
  <dcterms:created xsi:type="dcterms:W3CDTF">2020-10-06T00:23:00Z</dcterms:created>
  <dcterms:modified xsi:type="dcterms:W3CDTF">2020-10-06T00:24:00Z</dcterms:modified>
  <cp:category/>
</cp:coreProperties>
</file>