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3AB3A" w14:textId="77777777" w:rsidR="00266313" w:rsidRDefault="00266313" w:rsidP="00266313">
      <w:pPr>
        <w:pStyle w:val="BodyText"/>
        <w:rPr>
          <w:rFonts w:ascii="Times New Roman"/>
          <w:sz w:val="20"/>
        </w:rPr>
      </w:pPr>
      <w:r>
        <w:rPr>
          <w:rFonts w:ascii="Times New Roman"/>
          <w:noProof/>
          <w:sz w:val="20"/>
        </w:rPr>
        <w:drawing>
          <wp:inline distT="0" distB="0" distL="0" distR="0" wp14:anchorId="76DBC64D" wp14:editId="68536883">
            <wp:extent cx="7502028" cy="66675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502028" cy="666750"/>
                    </a:xfrm>
                    <a:prstGeom prst="rect">
                      <a:avLst/>
                    </a:prstGeom>
                  </pic:spPr>
                </pic:pic>
              </a:graphicData>
            </a:graphic>
          </wp:inline>
        </w:drawing>
      </w:r>
    </w:p>
    <w:p w14:paraId="2C3CCF4D" w14:textId="77777777" w:rsidR="00266313" w:rsidRDefault="00266313" w:rsidP="00266313">
      <w:pPr>
        <w:pStyle w:val="BodyText"/>
        <w:spacing w:before="2"/>
        <w:rPr>
          <w:rFonts w:ascii="Times New Roman"/>
          <w:sz w:val="6"/>
        </w:rPr>
      </w:pPr>
    </w:p>
    <w:p w14:paraId="33E980EF" w14:textId="77777777" w:rsidR="00266313" w:rsidRPr="00BD3B7C" w:rsidRDefault="00266313" w:rsidP="00266313">
      <w:pPr>
        <w:pStyle w:val="Heading1"/>
        <w:spacing w:before="93"/>
      </w:pPr>
      <w:r w:rsidRPr="00BD3B7C">
        <w:t>MEDIA</w:t>
      </w:r>
      <w:r w:rsidRPr="00BD3B7C">
        <w:rPr>
          <w:spacing w:val="-6"/>
        </w:rPr>
        <w:t xml:space="preserve"> </w:t>
      </w:r>
      <w:r w:rsidRPr="00BD3B7C">
        <w:t>RELEASE</w:t>
      </w:r>
    </w:p>
    <w:p w14:paraId="20042100" w14:textId="77777777" w:rsidR="00266313" w:rsidRPr="00BD3B7C" w:rsidRDefault="00266313" w:rsidP="00266313">
      <w:pPr>
        <w:pStyle w:val="BodyText"/>
        <w:spacing w:before="1"/>
        <w:rPr>
          <w:b/>
        </w:rPr>
      </w:pPr>
    </w:p>
    <w:p w14:paraId="21F43275" w14:textId="77777777" w:rsidR="00266313" w:rsidRPr="00BD3B7C" w:rsidRDefault="00266313" w:rsidP="00EC5DC6">
      <w:pPr>
        <w:rPr>
          <w:b/>
          <w:color w:val="FF0000"/>
        </w:rPr>
      </w:pPr>
    </w:p>
    <w:p w14:paraId="304076C4" w14:textId="2942AD2D" w:rsidR="00266313" w:rsidRPr="00BD3B7C" w:rsidRDefault="00266313" w:rsidP="00266313">
      <w:pPr>
        <w:ind w:left="1440"/>
        <w:rPr>
          <w:bCs/>
          <w:color w:val="000000" w:themeColor="text1"/>
        </w:rPr>
      </w:pPr>
      <w:r w:rsidRPr="00BD3B7C">
        <w:rPr>
          <w:bCs/>
          <w:color w:val="000000" w:themeColor="text1"/>
        </w:rPr>
        <w:t>CONTACT:</w:t>
      </w:r>
    </w:p>
    <w:p w14:paraId="09D56722" w14:textId="77777777" w:rsidR="00266313" w:rsidRPr="00BD3B7C" w:rsidRDefault="00266313" w:rsidP="00266313">
      <w:pPr>
        <w:ind w:left="1440"/>
        <w:rPr>
          <w:b/>
        </w:rPr>
      </w:pPr>
      <w:r w:rsidRPr="00BD3B7C">
        <w:rPr>
          <w:bCs/>
          <w:color w:val="000000" w:themeColor="text1"/>
        </w:rPr>
        <w:t>Stephanie Ramsey</w:t>
      </w:r>
      <w:r w:rsidRPr="00BD3B7C">
        <w:rPr>
          <w:b/>
        </w:rPr>
        <w:tab/>
      </w:r>
      <w:r w:rsidRPr="00BD3B7C">
        <w:rPr>
          <w:b/>
        </w:rPr>
        <w:tab/>
      </w:r>
    </w:p>
    <w:p w14:paraId="3E909575" w14:textId="7DFA63D9" w:rsidR="00266313" w:rsidRPr="00BD3B7C" w:rsidRDefault="00266313" w:rsidP="00266313">
      <w:pPr>
        <w:ind w:left="1440"/>
      </w:pPr>
      <w:r w:rsidRPr="00BD3B7C">
        <w:t>859-244-8068</w:t>
      </w:r>
    </w:p>
    <w:p w14:paraId="4BC27EEC" w14:textId="65AA8E62" w:rsidR="00266313" w:rsidRDefault="00165450" w:rsidP="00266313">
      <w:pPr>
        <w:pStyle w:val="BodyText"/>
        <w:spacing w:line="247" w:lineRule="exact"/>
        <w:ind w:left="1440"/>
        <w:rPr>
          <w:rStyle w:val="Hyperlink"/>
        </w:rPr>
      </w:pPr>
      <w:hyperlink r:id="rId8" w:history="1">
        <w:r w:rsidR="00266313" w:rsidRPr="00BD3B7C">
          <w:rPr>
            <w:rStyle w:val="Hyperlink"/>
          </w:rPr>
          <w:t>sramsey@csg.org</w:t>
        </w:r>
      </w:hyperlink>
    </w:p>
    <w:p w14:paraId="5B252C67" w14:textId="3C254D5A" w:rsidR="00165450" w:rsidRDefault="00165450" w:rsidP="00266313">
      <w:pPr>
        <w:pStyle w:val="BodyText"/>
        <w:spacing w:line="247" w:lineRule="exact"/>
        <w:ind w:left="1440"/>
        <w:rPr>
          <w:rStyle w:val="Hyperlink"/>
        </w:rPr>
      </w:pPr>
    </w:p>
    <w:p w14:paraId="7E1538AE" w14:textId="067372C6" w:rsidR="00165450" w:rsidRPr="00165450" w:rsidRDefault="00165450" w:rsidP="00266313">
      <w:pPr>
        <w:pStyle w:val="BodyText"/>
        <w:spacing w:line="247" w:lineRule="exact"/>
        <w:ind w:left="1440"/>
        <w:rPr>
          <w:color w:val="000000" w:themeColor="text1"/>
        </w:rPr>
      </w:pPr>
      <w:r w:rsidRPr="00165450">
        <w:rPr>
          <w:rStyle w:val="Hyperlink"/>
          <w:color w:val="000000" w:themeColor="text1"/>
          <w:u w:val="none"/>
        </w:rPr>
        <w:t>***Embargoed until April 1, 2023***</w:t>
      </w:r>
    </w:p>
    <w:p w14:paraId="7F8C0044" w14:textId="77777777" w:rsidR="00266313" w:rsidRPr="00BD3B7C" w:rsidRDefault="00266313" w:rsidP="00266313">
      <w:pPr>
        <w:pStyle w:val="BodyText"/>
        <w:spacing w:before="5"/>
      </w:pPr>
    </w:p>
    <w:p w14:paraId="38F33D6B" w14:textId="005326DF" w:rsidR="00266313" w:rsidRPr="00BD3B7C" w:rsidRDefault="00266313" w:rsidP="00266313">
      <w:pPr>
        <w:pStyle w:val="Heading1"/>
        <w:spacing w:before="1"/>
        <w:ind w:left="2492" w:right="2217"/>
        <w:jc w:val="center"/>
      </w:pPr>
      <w:r w:rsidRPr="00BD3B7C">
        <w:t xml:space="preserve">MIC3 </w:t>
      </w:r>
      <w:r w:rsidR="00C006FC">
        <w:t xml:space="preserve">PURPLES UP FOR MILITARY CHILDREN THIS APRIL </w:t>
      </w:r>
    </w:p>
    <w:p w14:paraId="0CEE0E84" w14:textId="77777777" w:rsidR="00266313" w:rsidRPr="00BD3B7C" w:rsidRDefault="00266313" w:rsidP="00266313">
      <w:pPr>
        <w:pStyle w:val="BodyText"/>
        <w:spacing w:before="3"/>
        <w:rPr>
          <w:b/>
        </w:rPr>
      </w:pPr>
    </w:p>
    <w:p w14:paraId="23AF95C7" w14:textId="54F9B530" w:rsidR="00266313" w:rsidRPr="00BD3B7C" w:rsidRDefault="00266313" w:rsidP="00BD3B7C">
      <w:pPr>
        <w:pStyle w:val="BodyText"/>
        <w:ind w:left="1440" w:right="1182"/>
      </w:pPr>
      <w:r w:rsidRPr="00BD3B7C">
        <w:t>LEXINGTON, K</w:t>
      </w:r>
      <w:r w:rsidR="00BD3B7C" w:rsidRPr="00BD3B7C">
        <w:t>Y</w:t>
      </w:r>
      <w:r w:rsidRPr="00BD3B7C">
        <w:t xml:space="preserve"> - The Military Interstate Children’s Compact Commission (MIC3) will </w:t>
      </w:r>
      <w:r w:rsidRPr="00BD3B7C">
        <w:rPr>
          <w:b/>
          <w:color w:val="6F2F9F"/>
        </w:rPr>
        <w:t>“Purple</w:t>
      </w:r>
      <w:r w:rsidRPr="00BD3B7C">
        <w:rPr>
          <w:b/>
          <w:color w:val="6F2F9F"/>
          <w:spacing w:val="1"/>
        </w:rPr>
        <w:t xml:space="preserve"> </w:t>
      </w:r>
      <w:r w:rsidRPr="00BD3B7C">
        <w:rPr>
          <w:b/>
          <w:color w:val="6F2F9F"/>
        </w:rPr>
        <w:t xml:space="preserve">Up! For Military Kids” </w:t>
      </w:r>
      <w:r w:rsidRPr="00BD3B7C">
        <w:t xml:space="preserve">on April </w:t>
      </w:r>
      <w:r w:rsidR="00BD3B7C" w:rsidRPr="00BD3B7C">
        <w:t>19</w:t>
      </w:r>
      <w:r w:rsidRPr="00BD3B7C">
        <w:t>, 20</w:t>
      </w:r>
      <w:r w:rsidR="00BD3B7C" w:rsidRPr="00BD3B7C">
        <w:t>23</w:t>
      </w:r>
      <w:r w:rsidRPr="00BD3B7C">
        <w:t xml:space="preserve">. A survey released </w:t>
      </w:r>
      <w:r w:rsidR="00BD3B7C" w:rsidRPr="00BD3B7C">
        <w:t>by</w:t>
      </w:r>
      <w:r w:rsidRPr="00BD3B7C">
        <w:t xml:space="preserve"> </w:t>
      </w:r>
      <w:r w:rsidR="005B073F" w:rsidRPr="00BD3B7C">
        <w:t xml:space="preserve">the </w:t>
      </w:r>
      <w:r w:rsidRPr="00BD3B7C">
        <w:t>Military Child Education Coalition report</w:t>
      </w:r>
      <w:r w:rsidR="00D512AA">
        <w:t>ed</w:t>
      </w:r>
      <w:r w:rsidRPr="00BD3B7C">
        <w:t xml:space="preserve"> an estimated 1.</w:t>
      </w:r>
      <w:r w:rsidR="00BD3B7C" w:rsidRPr="00BD3B7C">
        <w:t>2</w:t>
      </w:r>
      <w:r w:rsidRPr="00BD3B7C">
        <w:t xml:space="preserve"> million military</w:t>
      </w:r>
      <w:r w:rsidR="005B073F" w:rsidRPr="00BD3B7C">
        <w:t>-</w:t>
      </w:r>
      <w:r w:rsidRPr="00BD3B7C">
        <w:t xml:space="preserve">connected </w:t>
      </w:r>
      <w:r w:rsidR="00504EE5">
        <w:t>students</w:t>
      </w:r>
      <w:r w:rsidRPr="00BD3B7C">
        <w:t xml:space="preserve"> </w:t>
      </w:r>
      <w:r w:rsidR="002B5622">
        <w:t xml:space="preserve">are </w:t>
      </w:r>
      <w:r w:rsidRPr="00BD3B7C">
        <w:t>enrolled</w:t>
      </w:r>
      <w:r w:rsidR="002B5622">
        <w:t xml:space="preserve"> in schools </w:t>
      </w:r>
      <w:r w:rsidRPr="00BD3B7C">
        <w:t>abroad</w:t>
      </w:r>
      <w:r w:rsidR="002B5622">
        <w:t xml:space="preserve"> and in the United States</w:t>
      </w:r>
      <w:r w:rsidRPr="00BD3B7C">
        <w:t>.</w:t>
      </w:r>
    </w:p>
    <w:p w14:paraId="2211B322" w14:textId="77777777" w:rsidR="00266313" w:rsidRPr="00BD3B7C" w:rsidRDefault="00266313" w:rsidP="00BD3B7C">
      <w:pPr>
        <w:pStyle w:val="BodyText"/>
        <w:spacing w:before="7"/>
      </w:pPr>
    </w:p>
    <w:p w14:paraId="0824B7CE" w14:textId="77777777" w:rsidR="00504EE5" w:rsidRDefault="00266313" w:rsidP="00BD3B7C">
      <w:pPr>
        <w:pStyle w:val="BodyText"/>
        <w:ind w:left="1440" w:right="1155"/>
      </w:pPr>
      <w:r w:rsidRPr="00BD3B7C">
        <w:t xml:space="preserve">Former U.S. Secretary of Defense Caspar Weinberger first designated April as the </w:t>
      </w:r>
      <w:r w:rsidR="00465D13">
        <w:t>“</w:t>
      </w:r>
      <w:r w:rsidRPr="00BD3B7C">
        <w:t xml:space="preserve">Month of the </w:t>
      </w:r>
      <w:r w:rsidR="005B073F" w:rsidRPr="00BD3B7C">
        <w:t>M</w:t>
      </w:r>
      <w:r w:rsidRPr="00BD3B7C">
        <w:t xml:space="preserve">ilitary </w:t>
      </w:r>
      <w:r w:rsidR="005B073F" w:rsidRPr="00BD3B7C">
        <w:t>C</w:t>
      </w:r>
      <w:r w:rsidRPr="00BD3B7C">
        <w:t>hild</w:t>
      </w:r>
      <w:r w:rsidR="00465D13">
        <w:t>”</w:t>
      </w:r>
      <w:r w:rsidRPr="00BD3B7C">
        <w:t>, acknowledging the significant role military-connected</w:t>
      </w:r>
      <w:r w:rsidRPr="00BD3B7C">
        <w:rPr>
          <w:spacing w:val="1"/>
        </w:rPr>
        <w:t xml:space="preserve"> </w:t>
      </w:r>
      <w:r w:rsidRPr="00BD3B7C">
        <w:t>students play in our communities. In 2011, the University of New Hampshire Cooperative</w:t>
      </w:r>
      <w:r w:rsidRPr="00BD3B7C">
        <w:rPr>
          <w:spacing w:val="1"/>
        </w:rPr>
        <w:t xml:space="preserve"> </w:t>
      </w:r>
      <w:r w:rsidRPr="00BD3B7C">
        <w:t xml:space="preserve">Extension Military Youth and Family Program started the </w:t>
      </w:r>
      <w:r w:rsidRPr="00BD3B7C">
        <w:rPr>
          <w:b/>
          <w:color w:val="6C2C9E"/>
        </w:rPr>
        <w:t xml:space="preserve">“Purple Up! for Military Kids” </w:t>
      </w:r>
      <w:r w:rsidRPr="00BD3B7C">
        <w:t>as a</w:t>
      </w:r>
      <w:r w:rsidRPr="00BD3B7C">
        <w:rPr>
          <w:spacing w:val="1"/>
        </w:rPr>
        <w:t xml:space="preserve"> </w:t>
      </w:r>
      <w:r w:rsidRPr="00BD3B7C">
        <w:t xml:space="preserve">way for communities to </w:t>
      </w:r>
      <w:r w:rsidR="00164E85">
        <w:t xml:space="preserve">support </w:t>
      </w:r>
      <w:r w:rsidRPr="00BD3B7C">
        <w:t xml:space="preserve">military children for their strength and sacrifice. </w:t>
      </w:r>
    </w:p>
    <w:p w14:paraId="7BFA570C" w14:textId="77777777" w:rsidR="00504EE5" w:rsidRDefault="00504EE5" w:rsidP="00BD3B7C">
      <w:pPr>
        <w:pStyle w:val="BodyText"/>
        <w:ind w:left="1440" w:right="1155"/>
      </w:pPr>
    </w:p>
    <w:p w14:paraId="1C11EFE7" w14:textId="03AC16FB" w:rsidR="00266313" w:rsidRPr="00BD3B7C" w:rsidRDefault="00266313" w:rsidP="00BD3B7C">
      <w:pPr>
        <w:pStyle w:val="BodyText"/>
        <w:ind w:left="1440" w:right="1155"/>
      </w:pPr>
      <w:r w:rsidRPr="00BD3B7C">
        <w:t xml:space="preserve">On a designated </w:t>
      </w:r>
      <w:r w:rsidR="00465D13">
        <w:t xml:space="preserve">day </w:t>
      </w:r>
      <w:r w:rsidRPr="00BD3B7C">
        <w:t xml:space="preserve">during the Month of the Military Child, communities throughout each state </w:t>
      </w:r>
      <w:r w:rsidR="00164E85" w:rsidRPr="00BD3B7C">
        <w:t>join</w:t>
      </w:r>
      <w:r w:rsidRPr="00BD3B7C">
        <w:t xml:space="preserve"> and wear </w:t>
      </w:r>
      <w:r w:rsidR="00F37136" w:rsidRPr="00BD3B7C">
        <w:t>purple</w:t>
      </w:r>
      <w:r w:rsidRPr="00BD3B7C">
        <w:t xml:space="preserve"> to honor military children.  Purple is a combination of Army green, Marine Corps red, Coast</w:t>
      </w:r>
      <w:r w:rsidRPr="00BD3B7C">
        <w:rPr>
          <w:spacing w:val="1"/>
        </w:rPr>
        <w:t xml:space="preserve"> </w:t>
      </w:r>
      <w:r w:rsidRPr="00BD3B7C">
        <w:t>Guard, Air</w:t>
      </w:r>
      <w:r w:rsidRPr="00BD3B7C">
        <w:rPr>
          <w:spacing w:val="3"/>
        </w:rPr>
        <w:t xml:space="preserve"> </w:t>
      </w:r>
      <w:r w:rsidRPr="00BD3B7C">
        <w:t>Force,</w:t>
      </w:r>
      <w:r w:rsidRPr="00BD3B7C">
        <w:rPr>
          <w:spacing w:val="1"/>
        </w:rPr>
        <w:t xml:space="preserve"> </w:t>
      </w:r>
      <w:r w:rsidR="00164E85">
        <w:rPr>
          <w:spacing w:val="1"/>
        </w:rPr>
        <w:t xml:space="preserve">Space Force, </w:t>
      </w:r>
      <w:r w:rsidRPr="00BD3B7C">
        <w:t>and</w:t>
      </w:r>
      <w:r w:rsidRPr="00BD3B7C">
        <w:rPr>
          <w:spacing w:val="4"/>
        </w:rPr>
        <w:t xml:space="preserve"> </w:t>
      </w:r>
      <w:r w:rsidRPr="00BD3B7C">
        <w:t>Navy</w:t>
      </w:r>
      <w:r w:rsidRPr="00BD3B7C">
        <w:rPr>
          <w:spacing w:val="-3"/>
        </w:rPr>
        <w:t xml:space="preserve"> </w:t>
      </w:r>
      <w:r w:rsidRPr="00BD3B7C">
        <w:t>blue; it</w:t>
      </w:r>
      <w:r w:rsidRPr="00BD3B7C">
        <w:rPr>
          <w:spacing w:val="1"/>
        </w:rPr>
        <w:t xml:space="preserve"> </w:t>
      </w:r>
      <w:r w:rsidRPr="00BD3B7C">
        <w:t>is</w:t>
      </w:r>
      <w:r w:rsidRPr="00BD3B7C">
        <w:rPr>
          <w:spacing w:val="1"/>
        </w:rPr>
        <w:t xml:space="preserve"> </w:t>
      </w:r>
      <w:r w:rsidRPr="00BD3B7C">
        <w:t>the appropriate</w:t>
      </w:r>
      <w:r w:rsidRPr="00BD3B7C">
        <w:rPr>
          <w:spacing w:val="4"/>
        </w:rPr>
        <w:t xml:space="preserve"> </w:t>
      </w:r>
      <w:r w:rsidRPr="00BD3B7C">
        <w:t>color</w:t>
      </w:r>
      <w:r w:rsidRPr="00BD3B7C">
        <w:rPr>
          <w:spacing w:val="4"/>
        </w:rPr>
        <w:t xml:space="preserve"> </w:t>
      </w:r>
      <w:r w:rsidRPr="00BD3B7C">
        <w:t>to represent</w:t>
      </w:r>
      <w:r w:rsidRPr="00BD3B7C">
        <w:rPr>
          <w:spacing w:val="3"/>
        </w:rPr>
        <w:t xml:space="preserve"> </w:t>
      </w:r>
      <w:r w:rsidRPr="00BD3B7C">
        <w:t>military</w:t>
      </w:r>
      <w:r w:rsidRPr="00BD3B7C">
        <w:rPr>
          <w:spacing w:val="2"/>
        </w:rPr>
        <w:t xml:space="preserve"> </w:t>
      </w:r>
      <w:r w:rsidRPr="00BD3B7C">
        <w:t>children</w:t>
      </w:r>
      <w:r w:rsidRPr="00BD3B7C">
        <w:rPr>
          <w:spacing w:val="4"/>
        </w:rPr>
        <w:t xml:space="preserve"> </w:t>
      </w:r>
      <w:r w:rsidRPr="00BD3B7C">
        <w:t>from</w:t>
      </w:r>
      <w:r w:rsidRPr="00BD3B7C">
        <w:rPr>
          <w:spacing w:val="-1"/>
        </w:rPr>
        <w:t xml:space="preserve"> </w:t>
      </w:r>
      <w:r w:rsidRPr="00BD3B7C">
        <w:t>all</w:t>
      </w:r>
      <w:r w:rsidRPr="00BD3B7C">
        <w:rPr>
          <w:spacing w:val="1"/>
        </w:rPr>
        <w:t xml:space="preserve"> </w:t>
      </w:r>
      <w:r w:rsidRPr="00BD3B7C">
        <w:t>branches.</w:t>
      </w:r>
    </w:p>
    <w:p w14:paraId="772D2E82" w14:textId="77777777" w:rsidR="00266313" w:rsidRPr="00BD3B7C" w:rsidRDefault="00266313" w:rsidP="00BD3B7C">
      <w:pPr>
        <w:pStyle w:val="BodyText"/>
        <w:spacing w:before="1"/>
      </w:pPr>
    </w:p>
    <w:p w14:paraId="1B5E16E8" w14:textId="11A42C7E" w:rsidR="00266313" w:rsidRPr="00BD3B7C" w:rsidRDefault="00266313" w:rsidP="003851DE">
      <w:pPr>
        <w:pStyle w:val="BodyText"/>
        <w:ind w:left="1440" w:right="1512"/>
      </w:pPr>
      <w:r w:rsidRPr="00BD3B7C">
        <w:t>“During the month of April, we hono</w:t>
      </w:r>
      <w:r w:rsidR="00754369">
        <w:t>r</w:t>
      </w:r>
      <w:r w:rsidRPr="00BD3B7C">
        <w:t xml:space="preserve"> our military children,” said Laura Anastasio MIC3 Chair and Connecticut Compact Commissioner. “</w:t>
      </w:r>
      <w:r w:rsidR="00754369">
        <w:t xml:space="preserve">We applaud them for their daily </w:t>
      </w:r>
      <w:r w:rsidR="00A85E6E">
        <w:t>sacrifices</w:t>
      </w:r>
      <w:r w:rsidR="00754369">
        <w:t xml:space="preserve"> and challenges</w:t>
      </w:r>
      <w:r w:rsidR="00A85E6E">
        <w:t xml:space="preserve"> they overcome while serving alongside their families.  April is our </w:t>
      </w:r>
      <w:r w:rsidRPr="00BD3B7C">
        <w:t>opportunity to celebrate the</w:t>
      </w:r>
      <w:r w:rsidR="00170734">
        <w:t xml:space="preserve">ir </w:t>
      </w:r>
      <w:r w:rsidRPr="00BD3B7C">
        <w:t>strength, courage, and resiliency.”</w:t>
      </w:r>
    </w:p>
    <w:p w14:paraId="03A1887E" w14:textId="77777777" w:rsidR="00266313" w:rsidRPr="00BD3B7C" w:rsidRDefault="00266313" w:rsidP="003851DE">
      <w:pPr>
        <w:pStyle w:val="BodyText"/>
        <w:spacing w:before="6"/>
        <w:ind w:left="1440" w:right="1512"/>
      </w:pPr>
    </w:p>
    <w:p w14:paraId="0C0A7E15" w14:textId="77777777" w:rsidR="003851DE" w:rsidRPr="003851DE" w:rsidRDefault="003851DE" w:rsidP="003851DE">
      <w:pPr>
        <w:ind w:left="1440" w:right="1512"/>
        <w:rPr>
          <w:rFonts w:eastAsia="Times New Roman"/>
        </w:rPr>
      </w:pPr>
      <w:r w:rsidRPr="003851DE">
        <w:t xml:space="preserve">The </w:t>
      </w:r>
      <w:r w:rsidRPr="003851DE">
        <w:rPr>
          <w:i/>
          <w:iCs/>
        </w:rPr>
        <w:t>Interstate Compact on Educational Opportunity for Military</w:t>
      </w:r>
      <w:r w:rsidRPr="003851DE">
        <w:t xml:space="preserve"> Children eases educational transitions of military children as they transfer between </w:t>
      </w:r>
      <w:r w:rsidRPr="003851DE">
        <w:rPr>
          <w:rFonts w:eastAsia="Times New Roman"/>
        </w:rPr>
        <w:t>states in the areas of enrollment; placement and attendance; eligibility; and graduation. The Compact was developed by The Council of State Governments National Center for Interstate Compacts, the U.S. Department of Defense, national associations, federal and state officials, state departments of education, school administrators and military families.</w:t>
      </w:r>
    </w:p>
    <w:p w14:paraId="3A0BA4DC" w14:textId="77777777" w:rsidR="00266313" w:rsidRPr="00BD3B7C" w:rsidRDefault="00266313" w:rsidP="00BD3B7C">
      <w:pPr>
        <w:pStyle w:val="BodyText"/>
        <w:spacing w:before="3"/>
      </w:pPr>
    </w:p>
    <w:p w14:paraId="6BC06B14" w14:textId="27D827AD" w:rsidR="00266313" w:rsidRPr="00BD3B7C" w:rsidRDefault="00266313" w:rsidP="00BD3B7C">
      <w:pPr>
        <w:pStyle w:val="BodyText"/>
        <w:spacing w:before="1"/>
        <w:ind w:left="1440"/>
      </w:pPr>
      <w:r w:rsidRPr="00BD3B7C">
        <w:t>For</w:t>
      </w:r>
      <w:r w:rsidRPr="00BD3B7C">
        <w:rPr>
          <w:spacing w:val="-4"/>
        </w:rPr>
        <w:t xml:space="preserve"> </w:t>
      </w:r>
      <w:r w:rsidRPr="00BD3B7C">
        <w:t>more</w:t>
      </w:r>
      <w:r w:rsidRPr="00BD3B7C">
        <w:rPr>
          <w:spacing w:val="-3"/>
        </w:rPr>
        <w:t xml:space="preserve"> </w:t>
      </w:r>
      <w:r w:rsidRPr="00BD3B7C">
        <w:t>information,</w:t>
      </w:r>
      <w:r w:rsidRPr="00BD3B7C">
        <w:rPr>
          <w:spacing w:val="-7"/>
        </w:rPr>
        <w:t xml:space="preserve"> </w:t>
      </w:r>
      <w:r w:rsidRPr="00BD3B7C">
        <w:t>visit</w:t>
      </w:r>
      <w:r w:rsidRPr="00BD3B7C">
        <w:rPr>
          <w:spacing w:val="-3"/>
        </w:rPr>
        <w:t xml:space="preserve"> </w:t>
      </w:r>
      <w:hyperlink r:id="rId9" w:history="1">
        <w:r w:rsidR="00165450" w:rsidRPr="009D5EDF">
          <w:rPr>
            <w:rStyle w:val="Hyperlink"/>
          </w:rPr>
          <w:t>www.mic3.net/mo</w:t>
        </w:r>
        <w:r w:rsidR="00165450" w:rsidRPr="009D5EDF">
          <w:rPr>
            <w:rStyle w:val="Hyperlink"/>
          </w:rPr>
          <w:t>t</w:t>
        </w:r>
        <w:r w:rsidR="00165450" w:rsidRPr="009D5EDF">
          <w:rPr>
            <w:rStyle w:val="Hyperlink"/>
          </w:rPr>
          <w:t>mc.</w:t>
        </w:r>
      </w:hyperlink>
    </w:p>
    <w:p w14:paraId="4FD8D254" w14:textId="77777777" w:rsidR="00266313" w:rsidRDefault="00266313" w:rsidP="00266313">
      <w:pPr>
        <w:pStyle w:val="BodyText"/>
        <w:spacing w:before="10"/>
        <w:rPr>
          <w:sz w:val="21"/>
        </w:rPr>
      </w:pPr>
    </w:p>
    <w:p w14:paraId="4C09C84A" w14:textId="77777777" w:rsidR="00266313" w:rsidRDefault="00266313" w:rsidP="00266313">
      <w:pPr>
        <w:ind w:left="2492" w:right="2210"/>
        <w:jc w:val="center"/>
      </w:pPr>
      <w:r>
        <w:t>###</w:t>
      </w:r>
    </w:p>
    <w:p w14:paraId="2E55AEAD" w14:textId="77777777" w:rsidR="00266313" w:rsidRDefault="00266313" w:rsidP="00266313">
      <w:pPr>
        <w:pStyle w:val="BodyText"/>
        <w:rPr>
          <w:sz w:val="20"/>
        </w:rPr>
      </w:pPr>
    </w:p>
    <w:p w14:paraId="281AFCFD" w14:textId="77777777" w:rsidR="00266313" w:rsidRDefault="00266313" w:rsidP="00266313">
      <w:pPr>
        <w:pStyle w:val="BodyText"/>
        <w:rPr>
          <w:sz w:val="20"/>
        </w:rPr>
      </w:pPr>
    </w:p>
    <w:p w14:paraId="2E683D18" w14:textId="77777777" w:rsidR="00266313" w:rsidRDefault="00266313" w:rsidP="00266313">
      <w:pPr>
        <w:pStyle w:val="BodyText"/>
        <w:rPr>
          <w:sz w:val="20"/>
        </w:rPr>
      </w:pPr>
    </w:p>
    <w:p w14:paraId="6FFC8A9F" w14:textId="77777777" w:rsidR="00266313" w:rsidRDefault="00266313" w:rsidP="00266313">
      <w:pPr>
        <w:pStyle w:val="BodyText"/>
        <w:rPr>
          <w:sz w:val="20"/>
        </w:rPr>
      </w:pPr>
    </w:p>
    <w:p w14:paraId="465EEBD9" w14:textId="77777777" w:rsidR="00266313" w:rsidRDefault="00266313" w:rsidP="00266313">
      <w:pPr>
        <w:pStyle w:val="BodyText"/>
        <w:rPr>
          <w:sz w:val="20"/>
        </w:rPr>
      </w:pPr>
    </w:p>
    <w:p w14:paraId="428AC7DD" w14:textId="77777777" w:rsidR="00266313" w:rsidRDefault="00266313" w:rsidP="00266313">
      <w:pPr>
        <w:pStyle w:val="BodyText"/>
        <w:rPr>
          <w:sz w:val="20"/>
        </w:rPr>
      </w:pPr>
    </w:p>
    <w:p w14:paraId="61222F91" w14:textId="77777777" w:rsidR="00266313" w:rsidRDefault="00266313" w:rsidP="00266313">
      <w:pPr>
        <w:pStyle w:val="BodyText"/>
        <w:rPr>
          <w:sz w:val="20"/>
        </w:rPr>
      </w:pPr>
    </w:p>
    <w:p w14:paraId="7787B60C" w14:textId="77777777" w:rsidR="00266313" w:rsidRDefault="00266313" w:rsidP="00266313">
      <w:pPr>
        <w:pStyle w:val="BodyText"/>
        <w:spacing w:before="3"/>
        <w:rPr>
          <w:sz w:val="20"/>
        </w:rPr>
      </w:pPr>
    </w:p>
    <w:p w14:paraId="1F5CC104" w14:textId="3A3E8ED4" w:rsidR="00266313" w:rsidRPr="00247965" w:rsidRDefault="00165450" w:rsidP="00247965">
      <w:pPr>
        <w:spacing w:before="94"/>
        <w:ind w:left="2488" w:right="2217"/>
        <w:jc w:val="center"/>
        <w:rPr>
          <w:sz w:val="20"/>
        </w:rPr>
      </w:pPr>
      <w:hyperlink r:id="rId10">
        <w:r w:rsidR="00266313">
          <w:rPr>
            <w:color w:val="30849B"/>
            <w:sz w:val="20"/>
          </w:rPr>
          <w:t>www.mic3.net</w:t>
        </w:r>
        <w:r w:rsidR="00266313">
          <w:rPr>
            <w:color w:val="30849B"/>
            <w:spacing w:val="-3"/>
            <w:sz w:val="20"/>
          </w:rPr>
          <w:t xml:space="preserve"> </w:t>
        </w:r>
      </w:hyperlink>
      <w:r w:rsidR="00266313">
        <w:rPr>
          <w:color w:val="30849B"/>
          <w:sz w:val="20"/>
        </w:rPr>
        <w:t>| 859-244-8133</w:t>
      </w:r>
      <w:r w:rsidR="00266313">
        <w:rPr>
          <w:color w:val="30849B"/>
          <w:spacing w:val="-4"/>
          <w:sz w:val="20"/>
        </w:rPr>
        <w:t xml:space="preserve"> </w:t>
      </w:r>
      <w:r w:rsidR="00266313">
        <w:rPr>
          <w:color w:val="30849B"/>
          <w:sz w:val="20"/>
        </w:rPr>
        <w:t>|</w:t>
      </w:r>
      <w:r w:rsidR="00266313">
        <w:rPr>
          <w:color w:val="30849B"/>
          <w:spacing w:val="-1"/>
          <w:sz w:val="20"/>
        </w:rPr>
        <w:t xml:space="preserve"> </w:t>
      </w:r>
      <w:r w:rsidR="00266313">
        <w:rPr>
          <w:color w:val="30849B"/>
          <w:sz w:val="20"/>
        </w:rPr>
        <w:t>1776</w:t>
      </w:r>
      <w:r w:rsidR="00266313">
        <w:rPr>
          <w:color w:val="30849B"/>
          <w:spacing w:val="-4"/>
          <w:sz w:val="20"/>
        </w:rPr>
        <w:t xml:space="preserve"> </w:t>
      </w:r>
      <w:r w:rsidR="00266313">
        <w:rPr>
          <w:color w:val="30849B"/>
          <w:sz w:val="20"/>
        </w:rPr>
        <w:t>Avenue</w:t>
      </w:r>
      <w:r w:rsidR="00266313">
        <w:rPr>
          <w:color w:val="30849B"/>
          <w:spacing w:val="-4"/>
          <w:sz w:val="20"/>
        </w:rPr>
        <w:t xml:space="preserve"> </w:t>
      </w:r>
      <w:r w:rsidR="00266313">
        <w:rPr>
          <w:color w:val="30849B"/>
          <w:sz w:val="20"/>
        </w:rPr>
        <w:t>of</w:t>
      </w:r>
      <w:r w:rsidR="00266313">
        <w:rPr>
          <w:color w:val="30849B"/>
          <w:spacing w:val="-4"/>
          <w:sz w:val="20"/>
        </w:rPr>
        <w:t xml:space="preserve"> </w:t>
      </w:r>
      <w:r w:rsidR="00266313">
        <w:rPr>
          <w:color w:val="30849B"/>
          <w:sz w:val="20"/>
        </w:rPr>
        <w:t>the</w:t>
      </w:r>
      <w:r w:rsidR="00266313">
        <w:rPr>
          <w:color w:val="30849B"/>
          <w:spacing w:val="-4"/>
          <w:sz w:val="20"/>
        </w:rPr>
        <w:t xml:space="preserve"> </w:t>
      </w:r>
      <w:r w:rsidR="00266313">
        <w:rPr>
          <w:color w:val="30849B"/>
          <w:sz w:val="20"/>
        </w:rPr>
        <w:t>States,</w:t>
      </w:r>
      <w:r w:rsidR="00266313">
        <w:rPr>
          <w:color w:val="30849B"/>
          <w:spacing w:val="-3"/>
          <w:sz w:val="20"/>
        </w:rPr>
        <w:t xml:space="preserve"> </w:t>
      </w:r>
      <w:r w:rsidR="00266313">
        <w:rPr>
          <w:color w:val="30849B"/>
          <w:sz w:val="20"/>
        </w:rPr>
        <w:t>Lexington,</w:t>
      </w:r>
      <w:r w:rsidR="00266313">
        <w:rPr>
          <w:color w:val="30849B"/>
          <w:spacing w:val="-4"/>
          <w:sz w:val="20"/>
        </w:rPr>
        <w:t xml:space="preserve"> </w:t>
      </w:r>
      <w:r w:rsidR="00266313">
        <w:rPr>
          <w:color w:val="30849B"/>
          <w:sz w:val="20"/>
        </w:rPr>
        <w:t>KY</w:t>
      </w:r>
      <w:r w:rsidR="00266313">
        <w:rPr>
          <w:color w:val="30849B"/>
          <w:spacing w:val="-1"/>
          <w:sz w:val="20"/>
        </w:rPr>
        <w:t xml:space="preserve"> </w:t>
      </w:r>
      <w:r w:rsidR="00266313">
        <w:rPr>
          <w:color w:val="30849B"/>
          <w:sz w:val="20"/>
        </w:rPr>
        <w:t>40511</w:t>
      </w:r>
    </w:p>
    <w:sectPr w:rsidR="00266313" w:rsidRPr="00247965" w:rsidSect="00266313">
      <w:pgSz w:w="12240" w:h="15840"/>
      <w:pgMar w:top="680" w:right="28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313"/>
    <w:rsid w:val="00164E85"/>
    <w:rsid w:val="00165450"/>
    <w:rsid w:val="00170734"/>
    <w:rsid w:val="00247965"/>
    <w:rsid w:val="00266313"/>
    <w:rsid w:val="002B5622"/>
    <w:rsid w:val="00360E0F"/>
    <w:rsid w:val="003851DE"/>
    <w:rsid w:val="00465D13"/>
    <w:rsid w:val="005040E3"/>
    <w:rsid w:val="00504EE5"/>
    <w:rsid w:val="005B073F"/>
    <w:rsid w:val="00754369"/>
    <w:rsid w:val="008B6931"/>
    <w:rsid w:val="00991CF8"/>
    <w:rsid w:val="00A85E6E"/>
    <w:rsid w:val="00BA417D"/>
    <w:rsid w:val="00BD3B7C"/>
    <w:rsid w:val="00C006FC"/>
    <w:rsid w:val="00CA09C6"/>
    <w:rsid w:val="00D512AA"/>
    <w:rsid w:val="00E622A7"/>
    <w:rsid w:val="00EC5DC6"/>
    <w:rsid w:val="00F37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E57DE7"/>
  <w15:chartTrackingRefBased/>
  <w15:docId w15:val="{99173412-65DD-774D-80C2-008256B53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313"/>
    <w:pPr>
      <w:widowControl w:val="0"/>
      <w:autoSpaceDE w:val="0"/>
      <w:autoSpaceDN w:val="0"/>
    </w:pPr>
    <w:rPr>
      <w:rFonts w:ascii="Arial" w:eastAsia="Arial" w:hAnsi="Arial" w:cs="Arial"/>
      <w:sz w:val="22"/>
      <w:szCs w:val="22"/>
    </w:rPr>
  </w:style>
  <w:style w:type="paragraph" w:styleId="Heading1">
    <w:name w:val="heading 1"/>
    <w:basedOn w:val="Normal"/>
    <w:link w:val="Heading1Char"/>
    <w:uiPriority w:val="9"/>
    <w:qFormat/>
    <w:rsid w:val="00266313"/>
    <w:pPr>
      <w:ind w:left="14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6313"/>
    <w:rPr>
      <w:rFonts w:ascii="Arial" w:eastAsia="Arial" w:hAnsi="Arial" w:cs="Arial"/>
      <w:b/>
      <w:bCs/>
      <w:sz w:val="22"/>
      <w:szCs w:val="22"/>
    </w:rPr>
  </w:style>
  <w:style w:type="paragraph" w:styleId="BodyText">
    <w:name w:val="Body Text"/>
    <w:basedOn w:val="Normal"/>
    <w:link w:val="BodyTextChar"/>
    <w:uiPriority w:val="1"/>
    <w:qFormat/>
    <w:rsid w:val="00266313"/>
  </w:style>
  <w:style w:type="character" w:customStyle="1" w:styleId="BodyTextChar">
    <w:name w:val="Body Text Char"/>
    <w:basedOn w:val="DefaultParagraphFont"/>
    <w:link w:val="BodyText"/>
    <w:uiPriority w:val="1"/>
    <w:rsid w:val="00266313"/>
    <w:rPr>
      <w:rFonts w:ascii="Arial" w:eastAsia="Arial" w:hAnsi="Arial" w:cs="Arial"/>
      <w:sz w:val="22"/>
      <w:szCs w:val="22"/>
    </w:rPr>
  </w:style>
  <w:style w:type="character" w:styleId="Hyperlink">
    <w:name w:val="Hyperlink"/>
    <w:basedOn w:val="DefaultParagraphFont"/>
    <w:uiPriority w:val="99"/>
    <w:unhideWhenUsed/>
    <w:rsid w:val="00266313"/>
    <w:rPr>
      <w:color w:val="0563C1" w:themeColor="hyperlink"/>
      <w:u w:val="single"/>
    </w:rPr>
  </w:style>
  <w:style w:type="character" w:styleId="UnresolvedMention">
    <w:name w:val="Unresolved Mention"/>
    <w:basedOn w:val="DefaultParagraphFont"/>
    <w:uiPriority w:val="99"/>
    <w:semiHidden/>
    <w:unhideWhenUsed/>
    <w:rsid w:val="00165450"/>
    <w:rPr>
      <w:color w:val="605E5C"/>
      <w:shd w:val="clear" w:color="auto" w:fill="E1DFDD"/>
    </w:rPr>
  </w:style>
  <w:style w:type="character" w:styleId="FollowedHyperlink">
    <w:name w:val="FollowedHyperlink"/>
    <w:basedOn w:val="DefaultParagraphFont"/>
    <w:uiPriority w:val="99"/>
    <w:semiHidden/>
    <w:unhideWhenUsed/>
    <w:rsid w:val="001654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444282">
      <w:bodyDiv w:val="1"/>
      <w:marLeft w:val="0"/>
      <w:marRight w:val="0"/>
      <w:marTop w:val="0"/>
      <w:marBottom w:val="0"/>
      <w:divBdr>
        <w:top w:val="none" w:sz="0" w:space="0" w:color="auto"/>
        <w:left w:val="none" w:sz="0" w:space="0" w:color="auto"/>
        <w:bottom w:val="none" w:sz="0" w:space="0" w:color="auto"/>
        <w:right w:val="none" w:sz="0" w:space="0" w:color="auto"/>
      </w:divBdr>
    </w:div>
    <w:div w:id="115398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amsey@csg.org"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mic3.net/" TargetMode="External"/><Relationship Id="rId4" Type="http://schemas.openxmlformats.org/officeDocument/2006/relationships/styles" Target="styles.xml"/><Relationship Id="rId9" Type="http://schemas.openxmlformats.org/officeDocument/2006/relationships/hyperlink" Target="http://www.mic3.net/motm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89C9792132084BA72B6CA525265D9F" ma:contentTypeVersion="13" ma:contentTypeDescription="Create a new document." ma:contentTypeScope="" ma:versionID="033ae1f590acc84f46f754c7b555e8ba">
  <xsd:schema xmlns:xsd="http://www.w3.org/2001/XMLSchema" xmlns:xs="http://www.w3.org/2001/XMLSchema" xmlns:p="http://schemas.microsoft.com/office/2006/metadata/properties" xmlns:ns2="fbd3ebf3-f345-47d7-aafb-68f87d2090ce" xmlns:ns3="15f3632d-8892-442e-b6c0-58b7c439ec4d" targetNamespace="http://schemas.microsoft.com/office/2006/metadata/properties" ma:root="true" ma:fieldsID="d40beb89f36223fbe9e76b9c14985774" ns2:_="" ns3:_="">
    <xsd:import namespace="fbd3ebf3-f345-47d7-aafb-68f87d2090ce"/>
    <xsd:import namespace="15f3632d-8892-442e-b6c0-58b7c439ec4d"/>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d3ebf3-f345-47d7-aafb-68f87d2090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f3632d-8892-442e-b6c0-58b7c439ec4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000762-7D17-409D-B366-62956F0BA6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d3ebf3-f345-47d7-aafb-68f87d2090ce"/>
    <ds:schemaRef ds:uri="15f3632d-8892-442e-b6c0-58b7c439ec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EDB675-8173-4987-9C8F-1272E9499EC0}">
  <ds:schemaRefs>
    <ds:schemaRef ds:uri="http://schemas.microsoft.com/sharepoint/v3/contenttype/forms"/>
  </ds:schemaRefs>
</ds:datastoreItem>
</file>

<file path=customXml/itemProps3.xml><?xml version="1.0" encoding="utf-8"?>
<ds:datastoreItem xmlns:ds="http://schemas.openxmlformats.org/officeDocument/2006/customXml" ds:itemID="{A785A299-FF80-40DB-8448-982D24F2CF3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Ramsey</dc:creator>
  <cp:keywords/>
  <dc:description/>
  <cp:lastModifiedBy>Stephanie Ramsey</cp:lastModifiedBy>
  <cp:revision>3</cp:revision>
  <cp:lastPrinted>2022-03-31T16:27:00Z</cp:lastPrinted>
  <dcterms:created xsi:type="dcterms:W3CDTF">2023-01-10T20:22:00Z</dcterms:created>
  <dcterms:modified xsi:type="dcterms:W3CDTF">2023-01-10T20:24:00Z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0x0101006B89C9792132084BA72B6CA525265D9F</vt:lpwstr>
  </property>
</Properties>
</file>